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csostblzat"/>
        <w:tblW w:w="8930" w:type="dxa"/>
        <w:jc w:val="center"/>
        <w:tblLayout w:type="fixed"/>
        <w:tblCellMar>
          <w:left w:w="170" w:type="dxa"/>
        </w:tblCellMar>
        <w:tblLook w:val="04A0" w:firstRow="1" w:lastRow="0" w:firstColumn="1" w:lastColumn="0" w:noHBand="0" w:noVBand="1"/>
      </w:tblPr>
      <w:tblGrid>
        <w:gridCol w:w="631"/>
        <w:gridCol w:w="1491"/>
        <w:gridCol w:w="4961"/>
        <w:gridCol w:w="992"/>
        <w:gridCol w:w="855"/>
      </w:tblGrid>
      <w:tr w:rsidR="006D3C8E" w14:paraId="61CF4337" w14:textId="77777777">
        <w:trPr>
          <w:trHeight w:val="456"/>
          <w:jc w:val="center"/>
        </w:trPr>
        <w:tc>
          <w:tcPr>
            <w:tcW w:w="8930" w:type="dxa"/>
            <w:gridSpan w:val="5"/>
            <w:shd w:val="clear" w:color="auto" w:fill="DBDBDB" w:themeFill="accent3" w:themeFillTint="66"/>
            <w:vAlign w:val="bottom"/>
          </w:tcPr>
          <w:p w14:paraId="3DAFB763" w14:textId="221A587C" w:rsidR="006D3C8E" w:rsidRDefault="00815FC8">
            <w:pPr>
              <w:pStyle w:val="P68B1DB1-Norml1"/>
              <w:jc w:val="center"/>
            </w:pPr>
            <w:r>
              <w:t xml:space="preserve">EVALUATION SHEET FOR UNIVERSITY </w:t>
            </w:r>
            <w:r>
              <w:rPr>
                <w:b/>
              </w:rPr>
              <w:t>PROFESSOR APPLICATIONS</w:t>
            </w:r>
          </w:p>
        </w:tc>
      </w:tr>
      <w:tr w:rsidR="006D3C8E" w14:paraId="67C0FCDE" w14:textId="77777777">
        <w:trPr>
          <w:trHeight w:val="456"/>
          <w:jc w:val="center"/>
        </w:trPr>
        <w:tc>
          <w:tcPr>
            <w:tcW w:w="8930" w:type="dxa"/>
            <w:gridSpan w:val="5"/>
            <w:shd w:val="clear" w:color="auto" w:fill="DBDBDB" w:themeFill="accent3" w:themeFillTint="66"/>
            <w:vAlign w:val="center"/>
          </w:tcPr>
          <w:p w14:paraId="620EEE4F" w14:textId="77777777" w:rsidR="006D3C8E" w:rsidRDefault="00815FC8">
            <w:pPr>
              <w:pStyle w:val="P68B1DB1-Norml2"/>
              <w:jc w:val="center"/>
            </w:pPr>
            <w:r>
              <w:t>Sport Sciences</w:t>
            </w:r>
          </w:p>
          <w:p w14:paraId="7DD06312" w14:textId="77777777" w:rsidR="006D3C8E" w:rsidRDefault="00815FC8">
            <w:pPr>
              <w:pStyle w:val="P68B1DB1-Norml2"/>
              <w:jc w:val="center"/>
              <w:rPr>
                <w:kern w:val="28"/>
              </w:rPr>
            </w:pPr>
            <w:r>
              <w:t>(Medical and Health Sciences)</w:t>
            </w:r>
          </w:p>
        </w:tc>
      </w:tr>
      <w:tr w:rsidR="006D3C8E" w14:paraId="564C751B" w14:textId="77777777">
        <w:trPr>
          <w:trHeight w:val="456"/>
          <w:jc w:val="center"/>
        </w:trPr>
        <w:tc>
          <w:tcPr>
            <w:tcW w:w="2122" w:type="dxa"/>
            <w:gridSpan w:val="2"/>
            <w:shd w:val="clear" w:color="auto" w:fill="FFF2CC" w:themeFill="accent4" w:themeFillTint="33"/>
            <w:vAlign w:val="center"/>
          </w:tcPr>
          <w:p w14:paraId="220421CD" w14:textId="0F640FCC" w:rsidR="006D3C8E" w:rsidRDefault="00815FC8">
            <w:pPr>
              <w:pStyle w:val="P68B1DB1-Norml3"/>
              <w:jc w:val="center"/>
              <w:rPr>
                <w:b/>
                <w:sz w:val="20"/>
              </w:rPr>
            </w:pPr>
            <w:r>
              <w:rPr>
                <w:b/>
              </w:rPr>
              <w:t>MAB code: E</w:t>
            </w:r>
            <w:r>
              <w:t>……</w:t>
            </w:r>
          </w:p>
        </w:tc>
        <w:tc>
          <w:tcPr>
            <w:tcW w:w="6808" w:type="dxa"/>
            <w:gridSpan w:val="3"/>
            <w:shd w:val="clear" w:color="auto" w:fill="FFF2CC" w:themeFill="accent4" w:themeFillTint="33"/>
            <w:vAlign w:val="center"/>
          </w:tcPr>
          <w:p w14:paraId="17F5B5F2" w14:textId="77777777" w:rsidR="006D3C8E" w:rsidRDefault="00815FC8">
            <w:pPr>
              <w:pStyle w:val="P68B1DB1-Norml4"/>
              <w:rPr>
                <w:b/>
                <w:sz w:val="20"/>
              </w:rPr>
            </w:pPr>
            <w:r>
              <w:rPr>
                <w:b/>
              </w:rPr>
              <w:t xml:space="preserve">Name </w:t>
            </w:r>
            <w:r>
              <w:t>and institution of Applicant</w:t>
            </w:r>
          </w:p>
        </w:tc>
      </w:tr>
      <w:tr w:rsidR="006D3C8E" w14:paraId="6C5C0265" w14:textId="77777777">
        <w:trPr>
          <w:trHeight w:val="462"/>
          <w:jc w:val="center"/>
        </w:trPr>
        <w:tc>
          <w:tcPr>
            <w:tcW w:w="8930" w:type="dxa"/>
            <w:gridSpan w:val="5"/>
            <w:vAlign w:val="center"/>
          </w:tcPr>
          <w:p w14:paraId="59E00FCD" w14:textId="77777777" w:rsidR="006D3C8E" w:rsidRDefault="00815FC8">
            <w:pPr>
              <w:pStyle w:val="P68B1DB1-Norml5"/>
            </w:pPr>
            <w:r>
              <w:t>Evaluation criteria</w:t>
            </w:r>
          </w:p>
        </w:tc>
      </w:tr>
      <w:tr w:rsidR="006D3C8E" w14:paraId="1AC01B17" w14:textId="77777777">
        <w:trPr>
          <w:trHeight w:val="337"/>
          <w:jc w:val="center"/>
        </w:trPr>
        <w:tc>
          <w:tcPr>
            <w:tcW w:w="7083" w:type="dxa"/>
            <w:gridSpan w:val="3"/>
            <w:vAlign w:val="center"/>
          </w:tcPr>
          <w:p w14:paraId="2C7DBA4A" w14:textId="77777777" w:rsidR="006D3C8E" w:rsidRDefault="00815FC8">
            <w:pPr>
              <w:pStyle w:val="P68B1DB1-Listaszerbekezds6"/>
              <w:numPr>
                <w:ilvl w:val="0"/>
                <w:numId w:val="1"/>
              </w:numPr>
              <w:ind w:left="738"/>
              <w:jc w:val="both"/>
            </w:pPr>
            <w:r>
              <w:rPr>
                <w:b/>
              </w:rPr>
              <w:t xml:space="preserve">Higher education activities </w:t>
            </w:r>
            <w:r>
              <w:t>(maximum score)</w:t>
            </w:r>
          </w:p>
        </w:tc>
        <w:tc>
          <w:tcPr>
            <w:tcW w:w="1847" w:type="dxa"/>
            <w:gridSpan w:val="2"/>
          </w:tcPr>
          <w:p w14:paraId="0CCF700D" w14:textId="77777777" w:rsidR="006D3C8E" w:rsidRDefault="00815FC8">
            <w:pPr>
              <w:pStyle w:val="P68B1DB1-Norml5"/>
              <w:jc w:val="center"/>
            </w:pPr>
            <w:r>
              <w:t>100</w:t>
            </w:r>
          </w:p>
        </w:tc>
      </w:tr>
      <w:tr w:rsidR="006D3C8E" w14:paraId="3E43EC95" w14:textId="77777777">
        <w:trPr>
          <w:jc w:val="center"/>
        </w:trPr>
        <w:tc>
          <w:tcPr>
            <w:tcW w:w="7083" w:type="dxa"/>
            <w:gridSpan w:val="3"/>
            <w:vAlign w:val="center"/>
          </w:tcPr>
          <w:p w14:paraId="015CC10B" w14:textId="77777777" w:rsidR="006D3C8E" w:rsidRDefault="00815FC8">
            <w:pPr>
              <w:pStyle w:val="P68B1DB1-Norml7"/>
              <w:jc w:val="both"/>
            </w:pPr>
            <w:r>
              <w:t xml:space="preserve">1a.1. </w:t>
            </w:r>
            <w:r>
              <w:rPr>
                <w:b/>
                <w:u w:val="single"/>
              </w:rPr>
              <w:t>Teaching experience</w:t>
            </w:r>
          </w:p>
        </w:tc>
        <w:tc>
          <w:tcPr>
            <w:tcW w:w="992" w:type="dxa"/>
            <w:vAlign w:val="center"/>
          </w:tcPr>
          <w:p w14:paraId="2E24F350" w14:textId="77777777" w:rsidR="006D3C8E" w:rsidRDefault="00815FC8">
            <w:pPr>
              <w:pStyle w:val="P68B1DB1-Norml8"/>
              <w:jc w:val="center"/>
            </w:pPr>
            <w:r>
              <w:t>Maximum score</w:t>
            </w:r>
          </w:p>
        </w:tc>
        <w:tc>
          <w:tcPr>
            <w:tcW w:w="855" w:type="dxa"/>
            <w:vAlign w:val="center"/>
          </w:tcPr>
          <w:p w14:paraId="45226F65" w14:textId="77777777" w:rsidR="006D3C8E" w:rsidRDefault="00815FC8">
            <w:pPr>
              <w:pStyle w:val="P68B1DB1-Norml9"/>
              <w:jc w:val="center"/>
            </w:pPr>
            <w:r>
              <w:t>Score obtained</w:t>
            </w:r>
          </w:p>
        </w:tc>
      </w:tr>
      <w:tr w:rsidR="006D3C8E" w14:paraId="4C124D45" w14:textId="77777777">
        <w:trPr>
          <w:trHeight w:val="4642"/>
          <w:jc w:val="center"/>
        </w:trPr>
        <w:tc>
          <w:tcPr>
            <w:tcW w:w="7083" w:type="dxa"/>
            <w:gridSpan w:val="3"/>
          </w:tcPr>
          <w:p w14:paraId="01E5F546" w14:textId="7D95B5E0" w:rsidR="006D3C8E" w:rsidRDefault="00815FC8">
            <w:pPr>
              <w:pStyle w:val="P68B1DB1-Norml7"/>
              <w:jc w:val="both"/>
            </w:pPr>
            <w:r>
              <w:rPr>
                <w:b/>
                <w:i/>
                <w:u w:val="single"/>
              </w:rPr>
              <w:t>Minimum requirement* (10 points):</w:t>
            </w:r>
            <w:r>
              <w:t xml:space="preserve"> The Applicant is required to have taught at least 400 contact hours (including at least 200 hours of lectures) taught in the field of sport science, in subjects related to </w:t>
            </w:r>
            <w:r>
              <w:t xml:space="preserve">sport science at any higher education institution during the ten years preceding the submission of the application. The teaching activity must be certified by the Applicant's direct superior, and the relevant student feedback results for at least the last </w:t>
            </w:r>
            <w:r>
              <w:t>5 years must be provided. In the absence of student feedback, the assessment of the Applicant's direct superior is also acceptable. For the verification of contact hours in the field of Sports Science, the Template of the Guide should be used, with the off</w:t>
            </w:r>
            <w:r>
              <w:t>icial Neptun data.</w:t>
            </w:r>
          </w:p>
          <w:p w14:paraId="5ED49329" w14:textId="77777777" w:rsidR="006D3C8E" w:rsidRDefault="006D3C8E">
            <w:pPr>
              <w:jc w:val="both"/>
              <w:rPr>
                <w:rFonts w:ascii="Times New Roman" w:hAnsi="Times New Roman" w:cs="Times New Roman"/>
              </w:rPr>
            </w:pPr>
          </w:p>
          <w:p w14:paraId="28E36BF2" w14:textId="2EB7FE20" w:rsidR="006D3C8E" w:rsidRDefault="00815FC8">
            <w:pPr>
              <w:pBdr>
                <w:top w:val="single" w:sz="4" w:space="1" w:color="auto"/>
                <w:left w:val="single" w:sz="4" w:space="4" w:color="auto"/>
                <w:bottom w:val="single" w:sz="4" w:space="1" w:color="auto"/>
                <w:right w:val="single" w:sz="4" w:space="4" w:color="auto"/>
              </w:pBdr>
              <w:ind w:left="176" w:right="172"/>
              <w:jc w:val="both"/>
              <w:rPr>
                <w:rFonts w:ascii="Times New Roman" w:hAnsi="Times New Roman" w:cs="Times New Roman"/>
              </w:rPr>
            </w:pPr>
            <w:r>
              <w:rPr>
                <w:rStyle w:val="Lbjegyzet-hivatkozs"/>
                <w:rFonts w:ascii="Times New Roman" w:hAnsi="Times New Roman" w:cs="Times New Roman"/>
                <w:b/>
                <w:i/>
                <w:shd w:val="clear" w:color="auto" w:fill="BDD6EE" w:themeFill="accent1" w:themeFillTint="66"/>
              </w:rPr>
              <w:footnoteReference w:id="2"/>
            </w:r>
            <w:r>
              <w:rPr>
                <w:rFonts w:ascii="Times New Roman" w:hAnsi="Times New Roman" w:cs="Times New Roman"/>
                <w:b/>
                <w:i/>
                <w:u w:val="single"/>
                <w:shd w:val="clear" w:color="auto" w:fill="BDD6EE" w:themeFill="accent1" w:themeFillTint="66"/>
              </w:rPr>
              <w:t>In the case of foreign Applicants:</w:t>
            </w:r>
            <w:r>
              <w:rPr>
                <w:rFonts w:ascii="Times New Roman" w:hAnsi="Times New Roman" w:cs="Times New Roman"/>
                <w:b/>
                <w:i/>
              </w:rPr>
              <w:t xml:space="preserve"> </w:t>
            </w:r>
            <w:r>
              <w:rPr>
                <w:rFonts w:ascii="Times New Roman" w:hAnsi="Times New Roman" w:cs="Times New Roman"/>
              </w:rPr>
              <w:t>instead of the Applicant's superior certifying the contact hours taught, other means of proof used in the particular country are also admissible. For example, a certificate from the dean's office, or an itemised list of the courses which yielded the contac</w:t>
            </w:r>
            <w:r>
              <w:rPr>
                <w:rFonts w:ascii="Times New Roman" w:hAnsi="Times New Roman" w:cs="Times New Roman"/>
              </w:rPr>
              <w:t>t hours stating the course titles, the name of the institution/faculty/subject, the level of education (bachelor, master, doctoral), and the date.</w:t>
            </w:r>
          </w:p>
          <w:p w14:paraId="536B45B1" w14:textId="77777777" w:rsidR="006D3C8E" w:rsidRDefault="00815FC8">
            <w:pPr>
              <w:pStyle w:val="P68B1DB1-Norml7"/>
              <w:pBdr>
                <w:top w:val="single" w:sz="4" w:space="1" w:color="auto"/>
                <w:left w:val="single" w:sz="4" w:space="4" w:color="auto"/>
                <w:bottom w:val="single" w:sz="4" w:space="1" w:color="auto"/>
                <w:right w:val="single" w:sz="4" w:space="4" w:color="auto"/>
              </w:pBdr>
              <w:ind w:left="176" w:right="172"/>
              <w:jc w:val="both"/>
            </w:pPr>
            <w:r>
              <w:t>With respect to student feedback on teaching activity, the information resulting from the processes of the gi</w:t>
            </w:r>
            <w:r>
              <w:t>ven country must be taken into account.</w:t>
            </w:r>
          </w:p>
          <w:p w14:paraId="2B79F1AA" w14:textId="5E6E9587" w:rsidR="006D3C8E" w:rsidRDefault="006D3C8E">
            <w:pPr>
              <w:ind w:right="172"/>
              <w:jc w:val="both"/>
              <w:rPr>
                <w:rFonts w:ascii="Times New Roman" w:hAnsi="Times New Roman" w:cs="Times New Roman"/>
              </w:rPr>
            </w:pPr>
          </w:p>
        </w:tc>
        <w:tc>
          <w:tcPr>
            <w:tcW w:w="992" w:type="dxa"/>
            <w:vAlign w:val="center"/>
          </w:tcPr>
          <w:p w14:paraId="5007C906" w14:textId="7A3A60A4" w:rsidR="006D3C8E" w:rsidRDefault="00815FC8">
            <w:pPr>
              <w:pStyle w:val="P68B1DB1-Norml7"/>
              <w:jc w:val="center"/>
            </w:pPr>
            <w:r>
              <w:t>10</w:t>
            </w:r>
          </w:p>
        </w:tc>
        <w:tc>
          <w:tcPr>
            <w:tcW w:w="855" w:type="dxa"/>
            <w:shd w:val="clear" w:color="auto" w:fill="FFF2CC" w:themeFill="accent4" w:themeFillTint="33"/>
            <w:vAlign w:val="center"/>
          </w:tcPr>
          <w:p w14:paraId="0A37501D" w14:textId="77777777" w:rsidR="006D3C8E" w:rsidRDefault="006D3C8E">
            <w:pPr>
              <w:jc w:val="center"/>
              <w:rPr>
                <w:rFonts w:ascii="Times New Roman" w:hAnsi="Times New Roman" w:cs="Times New Roman"/>
              </w:rPr>
            </w:pPr>
          </w:p>
        </w:tc>
      </w:tr>
      <w:tr w:rsidR="006D3C8E" w14:paraId="2B1344DA" w14:textId="77777777">
        <w:trPr>
          <w:trHeight w:val="277"/>
          <w:jc w:val="center"/>
        </w:trPr>
        <w:tc>
          <w:tcPr>
            <w:tcW w:w="7083" w:type="dxa"/>
            <w:gridSpan w:val="3"/>
          </w:tcPr>
          <w:p w14:paraId="4C7DA92A" w14:textId="79E11C8C" w:rsidR="006D3C8E" w:rsidRDefault="00815FC8">
            <w:pPr>
              <w:pStyle w:val="P68B1DB1-Norml10"/>
              <w:jc w:val="both"/>
            </w:pPr>
            <w:r>
              <w:rPr>
                <w:i/>
              </w:rPr>
              <w:t>Additional points may be awarded:</w:t>
            </w:r>
            <w:r>
              <w:t xml:space="preserve"> (max. 30 points) </w:t>
            </w:r>
          </w:p>
          <w:p w14:paraId="0BCF8D52" w14:textId="052FEB93" w:rsidR="006D3C8E" w:rsidRDefault="00815FC8">
            <w:pPr>
              <w:pStyle w:val="P68B1DB1-Norml7"/>
              <w:jc w:val="both"/>
            </w:pPr>
            <w:r>
              <w:t>For additional 1000 contact hours above the minimum (of which 20 points for 200 hours of lectures), the score will vary in proportion to the additional hours, but will always be rounded up to a whole number.</w:t>
            </w:r>
          </w:p>
          <w:p w14:paraId="6CF37212" w14:textId="401EF324" w:rsidR="006D3C8E" w:rsidRDefault="00815FC8">
            <w:pPr>
              <w:pStyle w:val="P68B1DB1-Norml7"/>
              <w:jc w:val="both"/>
            </w:pPr>
            <w:r>
              <w:t>A maximum of (+10) points may be given for conta</w:t>
            </w:r>
            <w:r>
              <w:t>ct hours where the Applicant did not attach student feedback or where the student feedback result was below 3.50. In the absence of student feedback, the assessment of the Applicant's direct superior is also acceptable.</w:t>
            </w:r>
          </w:p>
          <w:p w14:paraId="12EE68A6" w14:textId="77777777" w:rsidR="006D3C8E" w:rsidRDefault="006D3C8E">
            <w:pPr>
              <w:jc w:val="both"/>
              <w:rPr>
                <w:rFonts w:ascii="Times New Roman" w:hAnsi="Times New Roman" w:cs="Times New Roman"/>
                <w:b/>
                <w:i/>
                <w:highlight w:val="green"/>
                <w:u w:val="single"/>
              </w:rPr>
            </w:pPr>
          </w:p>
        </w:tc>
        <w:tc>
          <w:tcPr>
            <w:tcW w:w="992" w:type="dxa"/>
            <w:vAlign w:val="center"/>
          </w:tcPr>
          <w:p w14:paraId="5F316C43" w14:textId="3D4726BF" w:rsidR="006D3C8E" w:rsidRDefault="00815FC8">
            <w:pPr>
              <w:pStyle w:val="P68B1DB1-Norml7"/>
              <w:jc w:val="center"/>
            </w:pPr>
            <w:r>
              <w:t>30</w:t>
            </w:r>
          </w:p>
        </w:tc>
        <w:tc>
          <w:tcPr>
            <w:tcW w:w="855" w:type="dxa"/>
            <w:shd w:val="clear" w:color="auto" w:fill="FFF2CC" w:themeFill="accent4" w:themeFillTint="33"/>
            <w:vAlign w:val="center"/>
          </w:tcPr>
          <w:p w14:paraId="06133CE1" w14:textId="77777777" w:rsidR="006D3C8E" w:rsidRDefault="006D3C8E">
            <w:pPr>
              <w:jc w:val="center"/>
              <w:rPr>
                <w:rFonts w:ascii="Times New Roman" w:hAnsi="Times New Roman" w:cs="Times New Roman"/>
              </w:rPr>
            </w:pPr>
          </w:p>
        </w:tc>
      </w:tr>
      <w:tr w:rsidR="006D3C8E" w14:paraId="028F211A" w14:textId="77777777">
        <w:trPr>
          <w:trHeight w:val="5553"/>
          <w:jc w:val="center"/>
        </w:trPr>
        <w:tc>
          <w:tcPr>
            <w:tcW w:w="7083" w:type="dxa"/>
            <w:gridSpan w:val="3"/>
          </w:tcPr>
          <w:p w14:paraId="5FA9A12B" w14:textId="77777777" w:rsidR="006D3C8E" w:rsidRDefault="00815FC8">
            <w:pPr>
              <w:pStyle w:val="P68B1DB1-Norml7"/>
              <w:jc w:val="both"/>
              <w:rPr>
                <w:b/>
                <w:i/>
                <w:u w:val="single"/>
              </w:rPr>
            </w:pPr>
            <w:r>
              <w:lastRenderedPageBreak/>
              <w:t xml:space="preserve">1a.2. </w:t>
            </w:r>
            <w:r>
              <w:rPr>
                <w:b/>
                <w:u w:val="single"/>
              </w:rPr>
              <w:t>Leading the academic and scientific work of students</w:t>
            </w:r>
          </w:p>
          <w:p w14:paraId="7DA9A637" w14:textId="7C245DC2" w:rsidR="006D3C8E" w:rsidRDefault="00815FC8">
            <w:pPr>
              <w:pStyle w:val="P68B1DB1-Norml11"/>
              <w:jc w:val="both"/>
            </w:pPr>
            <w:r>
              <w:t>Minimum requirement* (10 points):</w:t>
            </w:r>
          </w:p>
          <w:p w14:paraId="23DD61F3" w14:textId="0DD4D6F2" w:rsidR="006D3C8E" w:rsidRDefault="00815FC8">
            <w:pPr>
              <w:pStyle w:val="P68B1DB1-Norml7"/>
              <w:jc w:val="both"/>
            </w:pPr>
            <w:r>
              <w:t>A) Supervisor of at least 20 theses, or supervisor/advisor of at least 20 TDK theses (co-consultant 0.5), of which at least 10 are on a Sports Science or physical activi</w:t>
            </w:r>
            <w:r>
              <w:t>ty topic. Only completed thesis supervision is acceptable.</w:t>
            </w:r>
          </w:p>
          <w:p w14:paraId="7F036085" w14:textId="3F61C5F8" w:rsidR="006D3C8E" w:rsidRDefault="00815FC8">
            <w:pPr>
              <w:pStyle w:val="P68B1DB1-Norml7"/>
              <w:jc w:val="both"/>
            </w:pPr>
            <w:r>
              <w:t>B) The Applicant has been a certified sports professional for at least 10 years (e.g. coach, head coach, sports manager, master teacher).</w:t>
            </w:r>
          </w:p>
          <w:p w14:paraId="56B26B7A" w14:textId="7ECD6EF1" w:rsidR="006D3C8E" w:rsidRDefault="00815FC8">
            <w:pPr>
              <w:pStyle w:val="P68B1DB1-Norml7"/>
              <w:jc w:val="both"/>
            </w:pPr>
            <w:r>
              <w:t>C) teaching a PhD course</w:t>
            </w:r>
          </w:p>
          <w:p w14:paraId="55ABE3D6" w14:textId="77777777" w:rsidR="006D3C8E" w:rsidRDefault="00815FC8">
            <w:pPr>
              <w:pStyle w:val="P68B1DB1-Norml7"/>
              <w:jc w:val="both"/>
            </w:pPr>
            <w:r>
              <w:t>Documents proving the joint work (</w:t>
            </w:r>
            <w:r>
              <w:t>e.g. joint publications, TDK, OTDK minutes, certificates from the doktori.hu database) must be attached.</w:t>
            </w:r>
          </w:p>
          <w:p w14:paraId="0F472EB2" w14:textId="77777777" w:rsidR="006D3C8E" w:rsidRDefault="006D3C8E">
            <w:pPr>
              <w:jc w:val="both"/>
              <w:rPr>
                <w:rFonts w:ascii="Times New Roman" w:hAnsi="Times New Roman" w:cs="Times New Roman"/>
              </w:rPr>
            </w:pPr>
          </w:p>
          <w:p w14:paraId="0B2ADDFC" w14:textId="0915A34A" w:rsidR="006D3C8E" w:rsidRDefault="00815FC8">
            <w:pPr>
              <w:pStyle w:val="P68B1DB1-Norml7"/>
              <w:jc w:val="both"/>
            </w:pPr>
            <w:r>
              <w:t xml:space="preserve">If all these three conditions [(A), B) and C)] are met, 10 points may be awarded. If any of the three conditions [(A), (B) and (C)] are not met, 1a.2 </w:t>
            </w:r>
            <w:r>
              <w:t xml:space="preserve">cannot be given any points for. </w:t>
            </w:r>
          </w:p>
          <w:p w14:paraId="230CDA5D" w14:textId="77777777" w:rsidR="006D3C8E" w:rsidRDefault="006D3C8E">
            <w:pPr>
              <w:jc w:val="both"/>
              <w:rPr>
                <w:rFonts w:ascii="Times New Roman" w:hAnsi="Times New Roman" w:cs="Times New Roman"/>
              </w:rPr>
            </w:pPr>
          </w:p>
          <w:tbl>
            <w:tblPr>
              <w:tblStyle w:val="Rcsostblzat"/>
              <w:tblW w:w="0" w:type="auto"/>
              <w:tblInd w:w="99" w:type="dxa"/>
              <w:tblLayout w:type="fixed"/>
              <w:tblLook w:val="04A0" w:firstRow="1" w:lastRow="0" w:firstColumn="1" w:lastColumn="0" w:noHBand="0" w:noVBand="1"/>
            </w:tblPr>
            <w:tblGrid>
              <w:gridCol w:w="6662"/>
            </w:tblGrid>
            <w:tr w:rsidR="006D3C8E" w14:paraId="5C4F75B5" w14:textId="77777777">
              <w:tc>
                <w:tcPr>
                  <w:tcW w:w="6662" w:type="dxa"/>
                </w:tcPr>
                <w:p w14:paraId="25D6AFE6" w14:textId="34D8DED3" w:rsidR="006D3C8E" w:rsidRDefault="00815FC8">
                  <w:pPr>
                    <w:pStyle w:val="P68B1DB1-Norml7"/>
                    <w:jc w:val="both"/>
                  </w:pPr>
                  <w:r>
                    <w:rPr>
                      <w:b/>
                      <w:i/>
                      <w:u w:val="single"/>
                      <w:shd w:val="clear" w:color="auto" w:fill="BDD6EE" w:themeFill="accent1" w:themeFillTint="66"/>
                    </w:rPr>
                    <w:t>For foreign Applicants</w:t>
                  </w:r>
                  <w:r>
                    <w:rPr>
                      <w:u w:val="single"/>
                    </w:rPr>
                    <w:t>:</w:t>
                  </w:r>
                  <w:r>
                    <w:t xml:space="preserve"> Talent management activities with students (TDK-supervisor, instead of supervision of award-winning OTDK project), proof of fulfilling the additional requirements, in the same way as for domestic Ap</w:t>
                  </w:r>
                  <w:r>
                    <w:t xml:space="preserve">plicants. </w:t>
                  </w:r>
                </w:p>
              </w:tc>
            </w:tr>
          </w:tbl>
          <w:p w14:paraId="02EB378F" w14:textId="77777777" w:rsidR="006D3C8E" w:rsidRDefault="006D3C8E">
            <w:pPr>
              <w:jc w:val="both"/>
              <w:rPr>
                <w:rFonts w:ascii="Times New Roman" w:hAnsi="Times New Roman" w:cs="Times New Roman"/>
                <w:b/>
                <w:i/>
              </w:rPr>
            </w:pPr>
          </w:p>
        </w:tc>
        <w:tc>
          <w:tcPr>
            <w:tcW w:w="992" w:type="dxa"/>
            <w:vAlign w:val="center"/>
          </w:tcPr>
          <w:p w14:paraId="72A4FFC0" w14:textId="508DB729" w:rsidR="006D3C8E" w:rsidRDefault="00815FC8">
            <w:pPr>
              <w:pStyle w:val="P68B1DB1-Norml7"/>
              <w:jc w:val="center"/>
            </w:pPr>
            <w:r>
              <w:t>10</w:t>
            </w:r>
          </w:p>
        </w:tc>
        <w:tc>
          <w:tcPr>
            <w:tcW w:w="855" w:type="dxa"/>
            <w:shd w:val="clear" w:color="auto" w:fill="FFF2CC" w:themeFill="accent4" w:themeFillTint="33"/>
            <w:vAlign w:val="center"/>
          </w:tcPr>
          <w:p w14:paraId="6A05A809" w14:textId="77777777" w:rsidR="006D3C8E" w:rsidRDefault="006D3C8E">
            <w:pPr>
              <w:jc w:val="center"/>
              <w:rPr>
                <w:rFonts w:ascii="Times New Roman" w:hAnsi="Times New Roman" w:cs="Times New Roman"/>
              </w:rPr>
            </w:pPr>
          </w:p>
        </w:tc>
      </w:tr>
      <w:tr w:rsidR="006D3C8E" w14:paraId="34FF5253" w14:textId="77777777">
        <w:trPr>
          <w:trHeight w:val="413"/>
          <w:jc w:val="center"/>
        </w:trPr>
        <w:tc>
          <w:tcPr>
            <w:tcW w:w="7083" w:type="dxa"/>
            <w:gridSpan w:val="3"/>
            <w:vAlign w:val="center"/>
          </w:tcPr>
          <w:p w14:paraId="09B6DB08" w14:textId="51A07DAE" w:rsidR="006D3C8E" w:rsidRDefault="00815FC8">
            <w:pPr>
              <w:pStyle w:val="P68B1DB1-Norml7"/>
              <w:jc w:val="both"/>
            </w:pPr>
            <w:r>
              <w:rPr>
                <w:i/>
                <w:u w:val="single"/>
              </w:rPr>
              <w:t>Additional points may be added:</w:t>
            </w:r>
            <w:r>
              <w:t xml:space="preserve"> (max. 10 points) </w:t>
            </w:r>
          </w:p>
          <w:p w14:paraId="073083E3" w14:textId="6889819B" w:rsidR="006D3C8E" w:rsidRDefault="00815FC8">
            <w:pPr>
              <w:pStyle w:val="P68B1DB1-Norml7"/>
              <w:jc w:val="both"/>
            </w:pPr>
            <w:r>
              <w:t xml:space="preserve">- </w:t>
            </w:r>
            <w:r>
              <w:rPr>
                <w:b/>
              </w:rPr>
              <w:t>Verifiable</w:t>
            </w:r>
            <w:r>
              <w:t xml:space="preserve"> (e.g. website, link, certificate of direct superior, etc.) talent management activity: 2 points per prize-winning OTDK performance, 1 point per prize-winning TDK performance</w:t>
            </w:r>
          </w:p>
          <w:p w14:paraId="73D57438" w14:textId="0D860B07" w:rsidR="006D3C8E" w:rsidRDefault="00815FC8">
            <w:pPr>
              <w:pStyle w:val="P68B1DB1-Norml7"/>
              <w:jc w:val="both"/>
            </w:pPr>
            <w:r>
              <w:t xml:space="preserve">- </w:t>
            </w:r>
            <w:r>
              <w:rPr>
                <w:b/>
              </w:rPr>
              <w:t>Verifiable</w:t>
            </w:r>
            <w:r>
              <w:t xml:space="preserve"> (e.g. website, link, certificate of direct superior, etc.) creation </w:t>
            </w:r>
            <w:r>
              <w:t>of college workshop or research group max. 5 points</w:t>
            </w:r>
          </w:p>
          <w:p w14:paraId="224996BC" w14:textId="4B07585B" w:rsidR="006D3C8E" w:rsidRDefault="006D3C8E">
            <w:pPr>
              <w:jc w:val="both"/>
              <w:rPr>
                <w:rFonts w:ascii="Times New Roman" w:hAnsi="Times New Roman" w:cs="Times New Roman"/>
              </w:rPr>
            </w:pPr>
          </w:p>
        </w:tc>
        <w:tc>
          <w:tcPr>
            <w:tcW w:w="992" w:type="dxa"/>
            <w:vAlign w:val="center"/>
          </w:tcPr>
          <w:p w14:paraId="5D369756" w14:textId="77777777" w:rsidR="006D3C8E" w:rsidRDefault="00815FC8">
            <w:pPr>
              <w:pStyle w:val="P68B1DB1-Norml7"/>
              <w:jc w:val="center"/>
            </w:pPr>
            <w:r>
              <w:t>10</w:t>
            </w:r>
          </w:p>
        </w:tc>
        <w:tc>
          <w:tcPr>
            <w:tcW w:w="855" w:type="dxa"/>
            <w:shd w:val="clear" w:color="auto" w:fill="FFF2CC" w:themeFill="accent4" w:themeFillTint="33"/>
            <w:vAlign w:val="center"/>
          </w:tcPr>
          <w:p w14:paraId="5A39BBE3" w14:textId="77777777" w:rsidR="006D3C8E" w:rsidRDefault="006D3C8E">
            <w:pPr>
              <w:jc w:val="center"/>
              <w:rPr>
                <w:rFonts w:ascii="Times New Roman" w:hAnsi="Times New Roman" w:cs="Times New Roman"/>
              </w:rPr>
            </w:pPr>
          </w:p>
        </w:tc>
      </w:tr>
      <w:tr w:rsidR="006D3C8E" w14:paraId="41A01A4F" w14:textId="77777777">
        <w:trPr>
          <w:trHeight w:val="317"/>
          <w:jc w:val="center"/>
        </w:trPr>
        <w:tc>
          <w:tcPr>
            <w:tcW w:w="7083" w:type="dxa"/>
            <w:gridSpan w:val="3"/>
            <w:vAlign w:val="center"/>
          </w:tcPr>
          <w:p w14:paraId="79DD0CBA" w14:textId="77777777" w:rsidR="006D3C8E" w:rsidRDefault="00815FC8">
            <w:pPr>
              <w:pStyle w:val="P68B1DB1-Norml7"/>
              <w:shd w:val="clear" w:color="auto" w:fill="FFFFFF"/>
              <w:jc w:val="right"/>
              <w:rPr>
                <w:rFonts w:eastAsia="Times New Roman"/>
              </w:rPr>
            </w:pPr>
            <w:r>
              <w:t>Total (1a.1.+1a.2.)</w:t>
            </w:r>
          </w:p>
        </w:tc>
        <w:tc>
          <w:tcPr>
            <w:tcW w:w="992" w:type="dxa"/>
            <w:vAlign w:val="center"/>
          </w:tcPr>
          <w:p w14:paraId="68861898" w14:textId="08DFC139" w:rsidR="006D3C8E" w:rsidRDefault="00815FC8">
            <w:pPr>
              <w:pStyle w:val="P68B1DB1-Norml9"/>
              <w:jc w:val="center"/>
            </w:pPr>
            <w:r>
              <w:t>60</w:t>
            </w:r>
          </w:p>
        </w:tc>
        <w:tc>
          <w:tcPr>
            <w:tcW w:w="855" w:type="dxa"/>
            <w:vAlign w:val="center"/>
          </w:tcPr>
          <w:p w14:paraId="41C8F396" w14:textId="77777777" w:rsidR="006D3C8E" w:rsidRDefault="006D3C8E">
            <w:pPr>
              <w:jc w:val="center"/>
              <w:rPr>
                <w:rFonts w:ascii="Times New Roman" w:hAnsi="Times New Roman" w:cs="Times New Roman"/>
                <w:b/>
              </w:rPr>
            </w:pPr>
          </w:p>
        </w:tc>
      </w:tr>
      <w:tr w:rsidR="006D3C8E" w14:paraId="5671D4BD" w14:textId="77777777">
        <w:trPr>
          <w:trHeight w:val="1000"/>
          <w:jc w:val="center"/>
        </w:trPr>
        <w:tc>
          <w:tcPr>
            <w:tcW w:w="8930" w:type="dxa"/>
            <w:gridSpan w:val="5"/>
            <w:shd w:val="clear" w:color="auto" w:fill="FFF2CC" w:themeFill="accent4" w:themeFillTint="33"/>
          </w:tcPr>
          <w:p w14:paraId="1121CCED" w14:textId="77777777" w:rsidR="006D3C8E" w:rsidRDefault="00815FC8">
            <w:pPr>
              <w:pStyle w:val="P68B1DB1-Norml12"/>
              <w:jc w:val="both"/>
            </w:pPr>
            <w:r>
              <w:t>Written evaluation of performance, supported by specifics:</w:t>
            </w:r>
          </w:p>
          <w:p w14:paraId="72A3D3EC" w14:textId="77777777" w:rsidR="006D3C8E" w:rsidRDefault="006D3C8E">
            <w:pPr>
              <w:jc w:val="both"/>
              <w:rPr>
                <w:rFonts w:ascii="Times New Roman" w:eastAsia="Times New Roman" w:hAnsi="Times New Roman" w:cs="Times New Roman"/>
              </w:rPr>
            </w:pPr>
          </w:p>
          <w:p w14:paraId="0D0B940D" w14:textId="77777777" w:rsidR="006D3C8E" w:rsidRDefault="006D3C8E">
            <w:pPr>
              <w:jc w:val="both"/>
              <w:rPr>
                <w:rFonts w:ascii="Times New Roman" w:eastAsia="Times New Roman" w:hAnsi="Times New Roman" w:cs="Times New Roman"/>
              </w:rPr>
            </w:pPr>
          </w:p>
          <w:p w14:paraId="4101652C" w14:textId="77777777" w:rsidR="006D3C8E" w:rsidRDefault="006D3C8E">
            <w:pPr>
              <w:jc w:val="both"/>
              <w:rPr>
                <w:rFonts w:ascii="Times New Roman" w:eastAsia="Times New Roman" w:hAnsi="Times New Roman" w:cs="Times New Roman"/>
              </w:rPr>
            </w:pPr>
          </w:p>
          <w:p w14:paraId="4B99056E" w14:textId="77777777" w:rsidR="006D3C8E" w:rsidRDefault="006D3C8E">
            <w:pPr>
              <w:jc w:val="both"/>
              <w:rPr>
                <w:rFonts w:ascii="Times New Roman" w:eastAsia="Times New Roman" w:hAnsi="Times New Roman" w:cs="Times New Roman"/>
              </w:rPr>
            </w:pPr>
          </w:p>
        </w:tc>
      </w:tr>
      <w:tr w:rsidR="006D3C8E" w14:paraId="79CC9789" w14:textId="77777777">
        <w:trPr>
          <w:trHeight w:val="536"/>
          <w:jc w:val="center"/>
        </w:trPr>
        <w:tc>
          <w:tcPr>
            <w:tcW w:w="7083" w:type="dxa"/>
            <w:gridSpan w:val="3"/>
            <w:vAlign w:val="center"/>
          </w:tcPr>
          <w:p w14:paraId="66989EAD" w14:textId="77777777" w:rsidR="006D3C8E" w:rsidRDefault="00815FC8">
            <w:pPr>
              <w:pStyle w:val="P68B1DB1-Norml7"/>
              <w:ind w:left="29"/>
              <w:jc w:val="both"/>
            </w:pPr>
            <w:r>
              <w:t xml:space="preserve">1a.3. </w:t>
            </w:r>
            <w:r>
              <w:rPr>
                <w:b/>
                <w:u w:val="single"/>
              </w:rPr>
              <w:t>Lectures, practice sessions and seminars delivered in a foreign language at graduate and/or postgraduate level or at any level of learning in the Bologna system.</w:t>
            </w:r>
          </w:p>
        </w:tc>
        <w:tc>
          <w:tcPr>
            <w:tcW w:w="992" w:type="dxa"/>
            <w:vAlign w:val="center"/>
          </w:tcPr>
          <w:p w14:paraId="36C2B888" w14:textId="77777777" w:rsidR="006D3C8E" w:rsidRDefault="00815FC8">
            <w:pPr>
              <w:pStyle w:val="P68B1DB1-Norml8"/>
              <w:jc w:val="center"/>
            </w:pPr>
            <w:r>
              <w:t>Maximum score</w:t>
            </w:r>
          </w:p>
        </w:tc>
        <w:tc>
          <w:tcPr>
            <w:tcW w:w="855" w:type="dxa"/>
            <w:vAlign w:val="center"/>
          </w:tcPr>
          <w:p w14:paraId="4AE0AC10" w14:textId="77777777" w:rsidR="006D3C8E" w:rsidRDefault="00815FC8">
            <w:pPr>
              <w:pStyle w:val="P68B1DB1-Norml9"/>
              <w:jc w:val="center"/>
            </w:pPr>
            <w:r>
              <w:t>Score obtained</w:t>
            </w:r>
          </w:p>
        </w:tc>
      </w:tr>
      <w:tr w:rsidR="006D3C8E" w14:paraId="5AAD37A9" w14:textId="77777777">
        <w:trPr>
          <w:trHeight w:val="734"/>
          <w:jc w:val="center"/>
        </w:trPr>
        <w:tc>
          <w:tcPr>
            <w:tcW w:w="7083" w:type="dxa"/>
            <w:gridSpan w:val="3"/>
            <w:vAlign w:val="center"/>
          </w:tcPr>
          <w:p w14:paraId="179DB706" w14:textId="52642E54" w:rsidR="006D3C8E" w:rsidRDefault="00815FC8">
            <w:pPr>
              <w:pStyle w:val="P68B1DB1-Norml7"/>
              <w:shd w:val="clear" w:color="auto" w:fill="FFFFFF" w:themeFill="background1"/>
              <w:jc w:val="both"/>
            </w:pPr>
            <w:r>
              <w:rPr>
                <w:b/>
                <w:i/>
                <w:u w:val="single"/>
              </w:rPr>
              <w:t xml:space="preserve">Minimum requirement* (5 points): </w:t>
            </w:r>
            <w:r>
              <w:t>The Applicant is required to have delivered at least 60 contact hours lectures, practices, seminars in foreign languages (including guest teaching assignments at foreign higher education institutions) up to the date of subm</w:t>
            </w:r>
            <w:r>
              <w:t>ission of the application, as certified by the Applicant's direct superior (in the case of invitation as a guest teacher, the letter of invitation, letter of assignment, proof of completion).</w:t>
            </w:r>
          </w:p>
          <w:p w14:paraId="774C27BE" w14:textId="77777777" w:rsidR="006D3C8E" w:rsidRDefault="006D3C8E">
            <w:pPr>
              <w:shd w:val="clear" w:color="auto" w:fill="FFFFFF"/>
              <w:jc w:val="both"/>
              <w:rPr>
                <w:rFonts w:ascii="Times New Roman" w:hAnsi="Times New Roman" w:cs="Times New Roman"/>
                <w:b/>
                <w:i/>
                <w:u w:val="single"/>
              </w:rPr>
            </w:pPr>
          </w:p>
          <w:tbl>
            <w:tblPr>
              <w:tblStyle w:val="Rcsostblzat"/>
              <w:tblW w:w="0" w:type="auto"/>
              <w:tblLayout w:type="fixed"/>
              <w:tblLook w:val="04A0" w:firstRow="1" w:lastRow="0" w:firstColumn="1" w:lastColumn="0" w:noHBand="0" w:noVBand="1"/>
            </w:tblPr>
            <w:tblGrid>
              <w:gridCol w:w="6795"/>
            </w:tblGrid>
            <w:tr w:rsidR="006D3C8E" w14:paraId="2E0423A9" w14:textId="77777777">
              <w:tc>
                <w:tcPr>
                  <w:tcW w:w="6795" w:type="dxa"/>
                </w:tcPr>
                <w:p w14:paraId="495DD3AF" w14:textId="5A0F0459" w:rsidR="006D3C8E" w:rsidRDefault="00815FC8">
                  <w:pPr>
                    <w:pStyle w:val="P68B1DB1-Norml7"/>
                    <w:jc w:val="both"/>
                    <w:rPr>
                      <w:b/>
                      <w:i/>
                      <w:u w:val="single"/>
                    </w:rPr>
                  </w:pPr>
                  <w:r>
                    <w:rPr>
                      <w:b/>
                      <w:i/>
                      <w:u w:val="single"/>
                      <w:shd w:val="clear" w:color="auto" w:fill="BDD6EE" w:themeFill="accent1" w:themeFillTint="66"/>
                    </w:rPr>
                    <w:t>In the case of foreign Applicants</w:t>
                  </w:r>
                  <w:r>
                    <w:rPr>
                      <w:i/>
                      <w:shd w:val="clear" w:color="auto" w:fill="BDD6EE" w:themeFill="accent1" w:themeFillTint="66"/>
                    </w:rPr>
                    <w:t>:</w:t>
                  </w:r>
                  <w:r>
                    <w:t xml:space="preserve"> in the case of non-native En</w:t>
                  </w:r>
                  <w:r>
                    <w:t xml:space="preserve">glish speakers, the "foreign language" criterion may be replaced by a language relevant to international scientific communication (which is foreign to the </w:t>
                  </w:r>
                  <w:r>
                    <w:lastRenderedPageBreak/>
                    <w:t>Applicant). In the case of native English-speaking Applicants, since the language of international sc</w:t>
                  </w:r>
                  <w:r>
                    <w:t>ientific communication is English today, giving lectures, practice sessions, or seminars in another language is not a requirement. Teaching activities as an invited or visiting lecturer conducted at a university outside the Applicant's country may be accep</w:t>
                  </w:r>
                  <w:r>
                    <w:t>ted.</w:t>
                  </w:r>
                </w:p>
              </w:tc>
            </w:tr>
          </w:tbl>
          <w:p w14:paraId="4DDBEF00" w14:textId="77777777" w:rsidR="006D3C8E" w:rsidRDefault="006D3C8E">
            <w:pPr>
              <w:shd w:val="clear" w:color="auto" w:fill="FFFFFF"/>
              <w:jc w:val="both"/>
              <w:rPr>
                <w:rFonts w:ascii="Times New Roman" w:eastAsia="Times New Roman" w:hAnsi="Times New Roman" w:cs="Times New Roman"/>
              </w:rPr>
            </w:pPr>
          </w:p>
        </w:tc>
        <w:tc>
          <w:tcPr>
            <w:tcW w:w="992" w:type="dxa"/>
            <w:vAlign w:val="center"/>
          </w:tcPr>
          <w:p w14:paraId="78941E47" w14:textId="77777777" w:rsidR="006D3C8E" w:rsidRDefault="00815FC8">
            <w:pPr>
              <w:pStyle w:val="P68B1DB1-Norml7"/>
              <w:jc w:val="center"/>
            </w:pPr>
            <w:r>
              <w:lastRenderedPageBreak/>
              <w:t>5</w:t>
            </w:r>
          </w:p>
        </w:tc>
        <w:tc>
          <w:tcPr>
            <w:tcW w:w="855" w:type="dxa"/>
            <w:shd w:val="clear" w:color="auto" w:fill="FFF2CC" w:themeFill="accent4" w:themeFillTint="33"/>
            <w:vAlign w:val="center"/>
          </w:tcPr>
          <w:p w14:paraId="3461D779" w14:textId="77777777" w:rsidR="006D3C8E" w:rsidRDefault="006D3C8E">
            <w:pPr>
              <w:jc w:val="center"/>
              <w:rPr>
                <w:rFonts w:ascii="Times New Roman" w:hAnsi="Times New Roman" w:cs="Times New Roman"/>
              </w:rPr>
            </w:pPr>
          </w:p>
        </w:tc>
      </w:tr>
      <w:tr w:rsidR="006D3C8E" w14:paraId="43028F22" w14:textId="77777777">
        <w:trPr>
          <w:trHeight w:val="392"/>
          <w:jc w:val="center"/>
        </w:trPr>
        <w:tc>
          <w:tcPr>
            <w:tcW w:w="7083" w:type="dxa"/>
            <w:gridSpan w:val="3"/>
            <w:vAlign w:val="center"/>
          </w:tcPr>
          <w:p w14:paraId="2564C9EC" w14:textId="15025860" w:rsidR="006D3C8E" w:rsidRDefault="00815FC8">
            <w:pPr>
              <w:pStyle w:val="P68B1DB1-Norml13"/>
              <w:shd w:val="clear" w:color="auto" w:fill="FFFFFF"/>
              <w:jc w:val="both"/>
            </w:pPr>
            <w:r>
              <w:rPr>
                <w:u w:val="single"/>
              </w:rPr>
              <w:t>Additional points may be awarded</w:t>
            </w:r>
            <w:r>
              <w:t>: (max. 5 points)</w:t>
            </w:r>
          </w:p>
          <w:p w14:paraId="0C95BEE0" w14:textId="7E9E991C" w:rsidR="006D3C8E" w:rsidRDefault="00815FC8">
            <w:pPr>
              <w:pStyle w:val="P68B1DB1-Norml7"/>
              <w:shd w:val="clear" w:color="auto" w:fill="FFFFFF"/>
              <w:jc w:val="both"/>
            </w:pPr>
            <w:r>
              <w:t>an additional 60 contact hours of teaching activities in a foreign language an invitation as a guest teacher or sports professional abroad, supported by the invitation.</w:t>
            </w:r>
          </w:p>
          <w:p w14:paraId="06474C61" w14:textId="0E19BDDF" w:rsidR="006D3C8E" w:rsidRDefault="006D3C8E">
            <w:pPr>
              <w:shd w:val="clear" w:color="auto" w:fill="FFFFFF"/>
              <w:jc w:val="both"/>
              <w:rPr>
                <w:rFonts w:ascii="Times New Roman" w:eastAsia="Times New Roman" w:hAnsi="Times New Roman" w:cs="Times New Roman"/>
              </w:rPr>
            </w:pPr>
          </w:p>
        </w:tc>
        <w:tc>
          <w:tcPr>
            <w:tcW w:w="992" w:type="dxa"/>
            <w:vAlign w:val="center"/>
          </w:tcPr>
          <w:p w14:paraId="44240AAE" w14:textId="77777777" w:rsidR="006D3C8E" w:rsidRDefault="00815FC8">
            <w:pPr>
              <w:pStyle w:val="P68B1DB1-Norml7"/>
              <w:jc w:val="center"/>
            </w:pPr>
            <w:r>
              <w:t>5</w:t>
            </w:r>
          </w:p>
        </w:tc>
        <w:tc>
          <w:tcPr>
            <w:tcW w:w="855" w:type="dxa"/>
            <w:shd w:val="clear" w:color="auto" w:fill="FFF2CC" w:themeFill="accent4" w:themeFillTint="33"/>
            <w:vAlign w:val="center"/>
          </w:tcPr>
          <w:p w14:paraId="3CF2D8B6" w14:textId="77777777" w:rsidR="006D3C8E" w:rsidRDefault="006D3C8E">
            <w:pPr>
              <w:jc w:val="center"/>
              <w:rPr>
                <w:rFonts w:ascii="Times New Roman" w:hAnsi="Times New Roman" w:cs="Times New Roman"/>
              </w:rPr>
            </w:pPr>
          </w:p>
        </w:tc>
      </w:tr>
      <w:tr w:rsidR="006D3C8E" w14:paraId="2BA62818" w14:textId="77777777">
        <w:trPr>
          <w:trHeight w:val="298"/>
          <w:jc w:val="center"/>
        </w:trPr>
        <w:tc>
          <w:tcPr>
            <w:tcW w:w="7083" w:type="dxa"/>
            <w:gridSpan w:val="3"/>
            <w:vAlign w:val="center"/>
          </w:tcPr>
          <w:p w14:paraId="2A263251" w14:textId="77777777" w:rsidR="006D3C8E" w:rsidRDefault="00815FC8">
            <w:pPr>
              <w:pStyle w:val="P68B1DB1-Norml7"/>
              <w:shd w:val="clear" w:color="auto" w:fill="FFFFFF"/>
              <w:jc w:val="right"/>
              <w:rPr>
                <w:b/>
                <w:i/>
                <w:u w:val="single"/>
              </w:rPr>
            </w:pPr>
            <w:r>
              <w:t>Total (1a.3.)</w:t>
            </w:r>
          </w:p>
        </w:tc>
        <w:tc>
          <w:tcPr>
            <w:tcW w:w="992" w:type="dxa"/>
            <w:vAlign w:val="center"/>
          </w:tcPr>
          <w:p w14:paraId="446DE71A" w14:textId="77777777" w:rsidR="006D3C8E" w:rsidRDefault="00815FC8">
            <w:pPr>
              <w:pStyle w:val="P68B1DB1-Norml9"/>
              <w:jc w:val="center"/>
            </w:pPr>
            <w:r>
              <w:t>10</w:t>
            </w:r>
          </w:p>
        </w:tc>
        <w:tc>
          <w:tcPr>
            <w:tcW w:w="855" w:type="dxa"/>
            <w:shd w:val="clear" w:color="auto" w:fill="FFF2CC" w:themeFill="accent4" w:themeFillTint="33"/>
            <w:vAlign w:val="center"/>
          </w:tcPr>
          <w:p w14:paraId="0FB78278" w14:textId="77777777" w:rsidR="006D3C8E" w:rsidRDefault="006D3C8E">
            <w:pPr>
              <w:jc w:val="center"/>
              <w:rPr>
                <w:rFonts w:ascii="Times New Roman" w:hAnsi="Times New Roman" w:cs="Times New Roman"/>
                <w:b/>
              </w:rPr>
            </w:pPr>
          </w:p>
        </w:tc>
      </w:tr>
      <w:tr w:rsidR="006D3C8E" w14:paraId="230A0219" w14:textId="77777777">
        <w:trPr>
          <w:trHeight w:val="1072"/>
          <w:jc w:val="center"/>
        </w:trPr>
        <w:tc>
          <w:tcPr>
            <w:tcW w:w="8930" w:type="dxa"/>
            <w:gridSpan w:val="5"/>
            <w:shd w:val="clear" w:color="auto" w:fill="FFF2CC" w:themeFill="accent4" w:themeFillTint="33"/>
          </w:tcPr>
          <w:p w14:paraId="7B545D4C" w14:textId="77777777" w:rsidR="006D3C8E" w:rsidRDefault="00815FC8">
            <w:pPr>
              <w:pStyle w:val="P68B1DB1-Norml12"/>
              <w:jc w:val="both"/>
            </w:pPr>
            <w:r>
              <w:t>Written evaluation of performance, supported by specifics:</w:t>
            </w:r>
          </w:p>
          <w:p w14:paraId="1FC39945" w14:textId="77777777" w:rsidR="006D3C8E" w:rsidRDefault="006D3C8E">
            <w:pPr>
              <w:jc w:val="both"/>
              <w:rPr>
                <w:rFonts w:ascii="Times New Roman" w:eastAsia="Times New Roman" w:hAnsi="Times New Roman" w:cs="Times New Roman"/>
              </w:rPr>
            </w:pPr>
          </w:p>
          <w:p w14:paraId="0562CB0E" w14:textId="77777777" w:rsidR="006D3C8E" w:rsidRDefault="006D3C8E">
            <w:pPr>
              <w:jc w:val="both"/>
              <w:rPr>
                <w:rFonts w:ascii="Times New Roman" w:eastAsia="Times New Roman" w:hAnsi="Times New Roman" w:cs="Times New Roman"/>
              </w:rPr>
            </w:pPr>
          </w:p>
          <w:p w14:paraId="5997CC1D" w14:textId="77777777" w:rsidR="006D3C8E" w:rsidRDefault="006D3C8E">
            <w:pPr>
              <w:jc w:val="both"/>
              <w:rPr>
                <w:rFonts w:ascii="Times New Roman" w:eastAsia="Times New Roman" w:hAnsi="Times New Roman" w:cs="Times New Roman"/>
              </w:rPr>
            </w:pPr>
          </w:p>
          <w:p w14:paraId="110FFD37" w14:textId="77777777" w:rsidR="006D3C8E" w:rsidRDefault="006D3C8E">
            <w:pPr>
              <w:jc w:val="both"/>
              <w:rPr>
                <w:rFonts w:ascii="Times New Roman" w:eastAsia="Times New Roman" w:hAnsi="Times New Roman" w:cs="Times New Roman"/>
              </w:rPr>
            </w:pPr>
          </w:p>
        </w:tc>
      </w:tr>
      <w:tr w:rsidR="006D3C8E" w14:paraId="59FADB90" w14:textId="77777777">
        <w:trPr>
          <w:trHeight w:val="691"/>
          <w:jc w:val="center"/>
        </w:trPr>
        <w:tc>
          <w:tcPr>
            <w:tcW w:w="7083" w:type="dxa"/>
            <w:gridSpan w:val="3"/>
            <w:vAlign w:val="center"/>
          </w:tcPr>
          <w:p w14:paraId="41BECB87" w14:textId="77777777" w:rsidR="006D3C8E" w:rsidRDefault="00815FC8">
            <w:pPr>
              <w:pStyle w:val="P68B1DB1-Norml7"/>
              <w:ind w:left="29"/>
              <w:jc w:val="both"/>
            </w:pPr>
            <w:r>
              <w:t xml:space="preserve">1b. </w:t>
            </w:r>
            <w:r>
              <w:rPr>
                <w:b/>
                <w:u w:val="single"/>
              </w:rPr>
              <w:t>Activities and achievements in education development</w:t>
            </w:r>
          </w:p>
        </w:tc>
        <w:tc>
          <w:tcPr>
            <w:tcW w:w="992" w:type="dxa"/>
            <w:vAlign w:val="center"/>
          </w:tcPr>
          <w:p w14:paraId="12A2EE18" w14:textId="77777777" w:rsidR="006D3C8E" w:rsidRDefault="00815FC8">
            <w:pPr>
              <w:pStyle w:val="P68B1DB1-Norml8"/>
              <w:jc w:val="center"/>
            </w:pPr>
            <w:r>
              <w:t>Maximum score</w:t>
            </w:r>
          </w:p>
        </w:tc>
        <w:tc>
          <w:tcPr>
            <w:tcW w:w="855" w:type="dxa"/>
            <w:vAlign w:val="center"/>
          </w:tcPr>
          <w:p w14:paraId="597AE875" w14:textId="77777777" w:rsidR="006D3C8E" w:rsidRDefault="00815FC8">
            <w:pPr>
              <w:pStyle w:val="P68B1DB1-Norml9"/>
              <w:jc w:val="center"/>
            </w:pPr>
            <w:r>
              <w:t>Score obtained</w:t>
            </w:r>
          </w:p>
        </w:tc>
      </w:tr>
      <w:tr w:rsidR="006D3C8E" w14:paraId="7900E7C9" w14:textId="77777777">
        <w:trPr>
          <w:trHeight w:val="559"/>
          <w:jc w:val="center"/>
        </w:trPr>
        <w:tc>
          <w:tcPr>
            <w:tcW w:w="7083" w:type="dxa"/>
            <w:gridSpan w:val="3"/>
            <w:vAlign w:val="center"/>
          </w:tcPr>
          <w:p w14:paraId="062D0162" w14:textId="10B194B4" w:rsidR="006D3C8E" w:rsidRDefault="00815FC8">
            <w:pPr>
              <w:pStyle w:val="P68B1DB1-Norml7"/>
              <w:jc w:val="both"/>
            </w:pPr>
            <w:r>
              <w:t>1.b.1</w:t>
            </w:r>
          </w:p>
          <w:p w14:paraId="07A284F3" w14:textId="3826A8ED" w:rsidR="006D3C8E" w:rsidRDefault="00815FC8">
            <w:pPr>
              <w:pStyle w:val="P68B1DB1-Norml7"/>
              <w:jc w:val="both"/>
            </w:pPr>
            <w:r>
              <w:rPr>
                <w:b/>
                <w:i/>
                <w:u w:val="single"/>
              </w:rPr>
              <w:t>Minimum requirement* (10 points):</w:t>
            </w:r>
            <w:r>
              <w:t xml:space="preserve"> The Applicant is course director of at least one compulsory (type "A") course or optional (type B or C) courses in Sports Science at the time of submission of the application, confirmed by electronic data (faculty website, departmental website).</w:t>
            </w:r>
          </w:p>
          <w:p w14:paraId="3B66B15C" w14:textId="13F9F53D" w:rsidR="006D3C8E" w:rsidRDefault="006D3C8E">
            <w:pPr>
              <w:jc w:val="both"/>
              <w:rPr>
                <w:rFonts w:ascii="Times New Roman" w:hAnsi="Times New Roman" w:cs="Times New Roman"/>
              </w:rPr>
            </w:pPr>
          </w:p>
        </w:tc>
        <w:tc>
          <w:tcPr>
            <w:tcW w:w="992" w:type="dxa"/>
            <w:vAlign w:val="center"/>
          </w:tcPr>
          <w:p w14:paraId="6A6A9027" w14:textId="403E9966" w:rsidR="006D3C8E" w:rsidRDefault="00815FC8">
            <w:pPr>
              <w:pStyle w:val="P68B1DB1-Norml7"/>
              <w:jc w:val="center"/>
            </w:pPr>
            <w:r>
              <w:t>10</w:t>
            </w:r>
          </w:p>
        </w:tc>
        <w:tc>
          <w:tcPr>
            <w:tcW w:w="855" w:type="dxa"/>
            <w:shd w:val="clear" w:color="auto" w:fill="FFF2CC" w:themeFill="accent4" w:themeFillTint="33"/>
            <w:vAlign w:val="center"/>
          </w:tcPr>
          <w:p w14:paraId="6B699379" w14:textId="77777777" w:rsidR="006D3C8E" w:rsidRDefault="006D3C8E">
            <w:pPr>
              <w:jc w:val="center"/>
              <w:rPr>
                <w:rFonts w:ascii="Times New Roman" w:hAnsi="Times New Roman" w:cs="Times New Roman"/>
              </w:rPr>
            </w:pPr>
          </w:p>
        </w:tc>
      </w:tr>
      <w:tr w:rsidR="006D3C8E" w14:paraId="52373836" w14:textId="77777777">
        <w:trPr>
          <w:trHeight w:val="559"/>
          <w:jc w:val="center"/>
        </w:trPr>
        <w:tc>
          <w:tcPr>
            <w:tcW w:w="7083" w:type="dxa"/>
            <w:gridSpan w:val="3"/>
            <w:vAlign w:val="center"/>
          </w:tcPr>
          <w:p w14:paraId="304474A1" w14:textId="3DD22BFA" w:rsidR="006D3C8E" w:rsidRDefault="00815FC8">
            <w:pPr>
              <w:pStyle w:val="P68B1DB1-Norml13"/>
              <w:jc w:val="both"/>
            </w:pPr>
            <w:r>
              <w:rPr>
                <w:u w:val="single"/>
              </w:rPr>
              <w:t>Additional points may be added</w:t>
            </w:r>
            <w:r>
              <w:t>: (max. 10 points)</w:t>
            </w:r>
          </w:p>
          <w:p w14:paraId="6CB75456" w14:textId="7B4551DB" w:rsidR="006D3C8E" w:rsidRDefault="00815FC8">
            <w:pPr>
              <w:pStyle w:val="P68B1DB1-Norml7"/>
              <w:jc w:val="both"/>
            </w:pPr>
            <w:r>
              <w:t>Overall responsibility for a programme or specialisation (max. 5 points); management experience (head of department, institute or doctoral programme, senior position at a faculty or university) (max. 5 point</w:t>
            </w:r>
            <w:r>
              <w:t>s).</w:t>
            </w:r>
          </w:p>
          <w:p w14:paraId="4EE26536" w14:textId="77777777" w:rsidR="006D3C8E" w:rsidRDefault="006D3C8E">
            <w:pPr>
              <w:jc w:val="both"/>
              <w:rPr>
                <w:rFonts w:ascii="Times New Roman" w:hAnsi="Times New Roman" w:cs="Times New Roman"/>
              </w:rPr>
            </w:pPr>
          </w:p>
        </w:tc>
        <w:tc>
          <w:tcPr>
            <w:tcW w:w="992" w:type="dxa"/>
            <w:vAlign w:val="center"/>
          </w:tcPr>
          <w:p w14:paraId="5E51AD18" w14:textId="171ECEAF" w:rsidR="006D3C8E" w:rsidRDefault="00815FC8">
            <w:pPr>
              <w:pStyle w:val="P68B1DB1-Norml7"/>
              <w:jc w:val="center"/>
            </w:pPr>
            <w:r>
              <w:t>10</w:t>
            </w:r>
          </w:p>
        </w:tc>
        <w:tc>
          <w:tcPr>
            <w:tcW w:w="855" w:type="dxa"/>
            <w:shd w:val="clear" w:color="auto" w:fill="FFF2CC" w:themeFill="accent4" w:themeFillTint="33"/>
            <w:vAlign w:val="center"/>
          </w:tcPr>
          <w:p w14:paraId="7E6A61CF" w14:textId="77777777" w:rsidR="006D3C8E" w:rsidRDefault="006D3C8E">
            <w:pPr>
              <w:jc w:val="center"/>
              <w:rPr>
                <w:rFonts w:ascii="Times New Roman" w:hAnsi="Times New Roman" w:cs="Times New Roman"/>
              </w:rPr>
            </w:pPr>
          </w:p>
        </w:tc>
      </w:tr>
      <w:tr w:rsidR="006D3C8E" w14:paraId="02BCDCAD" w14:textId="77777777">
        <w:trPr>
          <w:trHeight w:val="559"/>
          <w:jc w:val="center"/>
        </w:trPr>
        <w:tc>
          <w:tcPr>
            <w:tcW w:w="7083" w:type="dxa"/>
            <w:gridSpan w:val="3"/>
            <w:vAlign w:val="center"/>
          </w:tcPr>
          <w:p w14:paraId="27F96F2A" w14:textId="77777777" w:rsidR="006D3C8E" w:rsidRDefault="00815FC8">
            <w:pPr>
              <w:pStyle w:val="P68B1DB1-Norml7"/>
              <w:jc w:val="both"/>
            </w:pPr>
            <w:r>
              <w:t>1b.2</w:t>
            </w:r>
          </w:p>
          <w:p w14:paraId="272A7327" w14:textId="413F9AFE" w:rsidR="006D3C8E" w:rsidRDefault="00815FC8">
            <w:pPr>
              <w:pStyle w:val="P68B1DB1-Norml7"/>
              <w:jc w:val="both"/>
            </w:pPr>
            <w:r>
              <w:rPr>
                <w:b/>
                <w:i/>
                <w:u w:val="single"/>
              </w:rPr>
              <w:t>Minimum requirement* (5 points):</w:t>
            </w:r>
            <w:r>
              <w:t xml:space="preserve"> The Applicant must be the editor, first author, sole author or co-author of at least one coursebook or textbook, teaching aid or digital teaching material of 100 or more pages. If co-author, the Applicant mus</w:t>
            </w:r>
            <w:r>
              <w:t>t have contributed at least 50% of the total work. The requirement is also considered met if the Applicant is the sole author of a chapter of appropriate length in any of the publications mentioned above.</w:t>
            </w:r>
          </w:p>
          <w:p w14:paraId="0E5AC719" w14:textId="77777777" w:rsidR="006D3C8E" w:rsidRDefault="006D3C8E">
            <w:pPr>
              <w:jc w:val="both"/>
              <w:rPr>
                <w:rFonts w:ascii="Times New Roman" w:hAnsi="Times New Roman" w:cs="Times New Roman"/>
              </w:rPr>
            </w:pPr>
          </w:p>
        </w:tc>
        <w:tc>
          <w:tcPr>
            <w:tcW w:w="992" w:type="dxa"/>
            <w:vAlign w:val="center"/>
          </w:tcPr>
          <w:p w14:paraId="4B94CA38" w14:textId="5C6AA441" w:rsidR="006D3C8E" w:rsidRDefault="00815FC8">
            <w:pPr>
              <w:pStyle w:val="P68B1DB1-Norml7"/>
              <w:jc w:val="center"/>
            </w:pPr>
            <w:r>
              <w:t>5</w:t>
            </w:r>
          </w:p>
        </w:tc>
        <w:tc>
          <w:tcPr>
            <w:tcW w:w="855" w:type="dxa"/>
            <w:shd w:val="clear" w:color="auto" w:fill="FFF2CC" w:themeFill="accent4" w:themeFillTint="33"/>
            <w:vAlign w:val="center"/>
          </w:tcPr>
          <w:p w14:paraId="261EB2C4" w14:textId="77777777" w:rsidR="006D3C8E" w:rsidRDefault="006D3C8E">
            <w:pPr>
              <w:jc w:val="center"/>
              <w:rPr>
                <w:rFonts w:ascii="Times New Roman" w:hAnsi="Times New Roman" w:cs="Times New Roman"/>
              </w:rPr>
            </w:pPr>
          </w:p>
        </w:tc>
      </w:tr>
      <w:tr w:rsidR="006D3C8E" w14:paraId="1C426FCB" w14:textId="77777777">
        <w:trPr>
          <w:trHeight w:val="444"/>
          <w:jc w:val="center"/>
        </w:trPr>
        <w:tc>
          <w:tcPr>
            <w:tcW w:w="7083" w:type="dxa"/>
            <w:gridSpan w:val="3"/>
            <w:vAlign w:val="center"/>
          </w:tcPr>
          <w:p w14:paraId="32B5AAA8" w14:textId="16051E63" w:rsidR="006D3C8E" w:rsidRDefault="00815FC8">
            <w:pPr>
              <w:pStyle w:val="P68B1DB1-Norml13"/>
              <w:jc w:val="both"/>
            </w:pPr>
            <w:r>
              <w:rPr>
                <w:u w:val="single"/>
              </w:rPr>
              <w:t>Additional points may be awarded:</w:t>
            </w:r>
            <w:r>
              <w:t xml:space="preserve"> (max. 5 points)</w:t>
            </w:r>
          </w:p>
          <w:p w14:paraId="1F804054" w14:textId="77A6F24F" w:rsidR="006D3C8E" w:rsidRDefault="00815FC8">
            <w:pPr>
              <w:pStyle w:val="P68B1DB1-Norml7"/>
              <w:jc w:val="both"/>
              <w:rPr>
                <w:i/>
                <w:u w:val="single"/>
              </w:rPr>
            </w:pPr>
            <w:r>
              <w:t>In addition to the minimum requirement, a textbook or a coursebook (5 points, or 1 point per chapter), or training methodology, protocol development (5 points)</w:t>
            </w:r>
          </w:p>
          <w:p w14:paraId="0D803594" w14:textId="16C36EB5" w:rsidR="006D3C8E" w:rsidRDefault="006D3C8E">
            <w:pPr>
              <w:jc w:val="both"/>
              <w:rPr>
                <w:rFonts w:ascii="Times New Roman" w:hAnsi="Times New Roman" w:cs="Times New Roman"/>
                <w:b/>
                <w:i/>
                <w:u w:val="single"/>
              </w:rPr>
            </w:pPr>
          </w:p>
        </w:tc>
        <w:tc>
          <w:tcPr>
            <w:tcW w:w="992" w:type="dxa"/>
            <w:vAlign w:val="center"/>
          </w:tcPr>
          <w:p w14:paraId="7B5474F0" w14:textId="74F042C6" w:rsidR="006D3C8E" w:rsidRDefault="00815FC8">
            <w:pPr>
              <w:pStyle w:val="P68B1DB1-Norml7"/>
              <w:jc w:val="center"/>
            </w:pPr>
            <w:r>
              <w:t>5</w:t>
            </w:r>
          </w:p>
        </w:tc>
        <w:tc>
          <w:tcPr>
            <w:tcW w:w="855" w:type="dxa"/>
            <w:shd w:val="clear" w:color="auto" w:fill="FFF2CC" w:themeFill="accent4" w:themeFillTint="33"/>
            <w:vAlign w:val="center"/>
          </w:tcPr>
          <w:p w14:paraId="3FE9F23F" w14:textId="77777777" w:rsidR="006D3C8E" w:rsidRDefault="006D3C8E">
            <w:pPr>
              <w:jc w:val="center"/>
              <w:rPr>
                <w:rFonts w:ascii="Times New Roman" w:hAnsi="Times New Roman" w:cs="Times New Roman"/>
              </w:rPr>
            </w:pPr>
          </w:p>
        </w:tc>
      </w:tr>
      <w:tr w:rsidR="006D3C8E" w14:paraId="780F75D6" w14:textId="77777777">
        <w:trPr>
          <w:trHeight w:val="409"/>
          <w:jc w:val="center"/>
        </w:trPr>
        <w:tc>
          <w:tcPr>
            <w:tcW w:w="7083" w:type="dxa"/>
            <w:gridSpan w:val="3"/>
            <w:vAlign w:val="center"/>
          </w:tcPr>
          <w:p w14:paraId="365B9B4C" w14:textId="77777777" w:rsidR="006D3C8E" w:rsidRDefault="00815FC8">
            <w:pPr>
              <w:pStyle w:val="P68B1DB1-Norml7"/>
              <w:jc w:val="right"/>
              <w:rPr>
                <w:b/>
                <w:i/>
                <w:u w:val="single"/>
              </w:rPr>
            </w:pPr>
            <w:r>
              <w:t>Total (1b.)</w:t>
            </w:r>
          </w:p>
        </w:tc>
        <w:tc>
          <w:tcPr>
            <w:tcW w:w="992" w:type="dxa"/>
            <w:vAlign w:val="center"/>
          </w:tcPr>
          <w:p w14:paraId="704A35C2" w14:textId="7A1C98C7" w:rsidR="006D3C8E" w:rsidRDefault="00815FC8">
            <w:pPr>
              <w:pStyle w:val="P68B1DB1-Norml9"/>
              <w:jc w:val="center"/>
            </w:pPr>
            <w:r>
              <w:t>30</w:t>
            </w:r>
          </w:p>
        </w:tc>
        <w:tc>
          <w:tcPr>
            <w:tcW w:w="855" w:type="dxa"/>
            <w:shd w:val="clear" w:color="auto" w:fill="FFF2CC" w:themeFill="accent4" w:themeFillTint="33"/>
            <w:vAlign w:val="center"/>
          </w:tcPr>
          <w:p w14:paraId="1F72F646" w14:textId="77777777" w:rsidR="006D3C8E" w:rsidRDefault="006D3C8E">
            <w:pPr>
              <w:jc w:val="center"/>
              <w:rPr>
                <w:rFonts w:ascii="Times New Roman" w:hAnsi="Times New Roman" w:cs="Times New Roman"/>
                <w:b/>
              </w:rPr>
            </w:pPr>
          </w:p>
        </w:tc>
      </w:tr>
      <w:tr w:rsidR="006D3C8E" w14:paraId="6AE80A8E" w14:textId="77777777">
        <w:trPr>
          <w:trHeight w:val="1243"/>
          <w:jc w:val="center"/>
        </w:trPr>
        <w:tc>
          <w:tcPr>
            <w:tcW w:w="8930" w:type="dxa"/>
            <w:gridSpan w:val="5"/>
            <w:shd w:val="clear" w:color="auto" w:fill="FFF2CC" w:themeFill="accent4" w:themeFillTint="33"/>
          </w:tcPr>
          <w:p w14:paraId="61605E60" w14:textId="77777777" w:rsidR="006D3C8E" w:rsidRDefault="00815FC8">
            <w:pPr>
              <w:pStyle w:val="P68B1DB1-Norml12"/>
              <w:jc w:val="both"/>
            </w:pPr>
            <w:r>
              <w:lastRenderedPageBreak/>
              <w:t>Written evaluation of performance, supported by specifics:</w:t>
            </w:r>
          </w:p>
          <w:p w14:paraId="08CE6F91" w14:textId="77777777" w:rsidR="006D3C8E" w:rsidRDefault="006D3C8E">
            <w:pPr>
              <w:jc w:val="both"/>
              <w:rPr>
                <w:rFonts w:ascii="Times New Roman" w:eastAsia="Times New Roman" w:hAnsi="Times New Roman" w:cs="Times New Roman"/>
              </w:rPr>
            </w:pPr>
          </w:p>
          <w:p w14:paraId="61CDCEAD" w14:textId="77777777" w:rsidR="006D3C8E" w:rsidRDefault="006D3C8E">
            <w:pPr>
              <w:jc w:val="both"/>
              <w:rPr>
                <w:rFonts w:ascii="Times New Roman" w:eastAsia="Times New Roman" w:hAnsi="Times New Roman" w:cs="Times New Roman"/>
              </w:rPr>
            </w:pPr>
          </w:p>
          <w:p w14:paraId="44E871BC" w14:textId="77777777" w:rsidR="006D3C8E" w:rsidRDefault="006D3C8E">
            <w:pPr>
              <w:jc w:val="both"/>
              <w:rPr>
                <w:rFonts w:ascii="Times New Roman" w:eastAsia="Times New Roman" w:hAnsi="Times New Roman" w:cs="Times New Roman"/>
              </w:rPr>
            </w:pPr>
          </w:p>
          <w:p w14:paraId="144A5D23" w14:textId="77777777" w:rsidR="006D3C8E" w:rsidRDefault="006D3C8E">
            <w:pPr>
              <w:jc w:val="both"/>
              <w:rPr>
                <w:rFonts w:ascii="Times New Roman" w:hAnsi="Times New Roman" w:cs="Times New Roman"/>
              </w:rPr>
            </w:pPr>
          </w:p>
        </w:tc>
      </w:tr>
      <w:tr w:rsidR="006D3C8E" w14:paraId="348150E3" w14:textId="77777777">
        <w:trPr>
          <w:trHeight w:val="590"/>
          <w:jc w:val="center"/>
        </w:trPr>
        <w:tc>
          <w:tcPr>
            <w:tcW w:w="631" w:type="dxa"/>
            <w:shd w:val="clear" w:color="auto" w:fill="EDEDED" w:themeFill="accent3" w:themeFillTint="33"/>
            <w:vAlign w:val="center"/>
          </w:tcPr>
          <w:p w14:paraId="2C212B45" w14:textId="77777777" w:rsidR="006D3C8E" w:rsidRDefault="00815FC8">
            <w:pPr>
              <w:pStyle w:val="P68B1DB1-Norml5"/>
            </w:pPr>
            <w:r>
              <w:t>I.</w:t>
            </w:r>
          </w:p>
        </w:tc>
        <w:tc>
          <w:tcPr>
            <w:tcW w:w="6452" w:type="dxa"/>
            <w:gridSpan w:val="2"/>
            <w:shd w:val="clear" w:color="auto" w:fill="EDEDED" w:themeFill="accent3" w:themeFillTint="33"/>
            <w:vAlign w:val="center"/>
          </w:tcPr>
          <w:p w14:paraId="590E1FDB" w14:textId="77777777" w:rsidR="006D3C8E" w:rsidRDefault="00815FC8">
            <w:pPr>
              <w:pStyle w:val="P68B1DB1-Norml5"/>
            </w:pPr>
            <w:r>
              <w:t>Higher education activities</w:t>
            </w:r>
          </w:p>
        </w:tc>
        <w:tc>
          <w:tcPr>
            <w:tcW w:w="992" w:type="dxa"/>
            <w:shd w:val="clear" w:color="auto" w:fill="EDEDED" w:themeFill="accent3" w:themeFillTint="33"/>
            <w:vAlign w:val="center"/>
          </w:tcPr>
          <w:p w14:paraId="02B72823" w14:textId="77777777" w:rsidR="006D3C8E" w:rsidRDefault="00815FC8">
            <w:pPr>
              <w:pStyle w:val="P68B1DB1-Norml9"/>
              <w:jc w:val="center"/>
            </w:pPr>
            <w:r>
              <w:t>100</w:t>
            </w:r>
          </w:p>
        </w:tc>
        <w:tc>
          <w:tcPr>
            <w:tcW w:w="855" w:type="dxa"/>
            <w:shd w:val="clear" w:color="auto" w:fill="EDEDED" w:themeFill="accent3" w:themeFillTint="33"/>
            <w:vAlign w:val="center"/>
          </w:tcPr>
          <w:p w14:paraId="738610EB" w14:textId="77777777" w:rsidR="006D3C8E" w:rsidRDefault="006D3C8E">
            <w:pPr>
              <w:jc w:val="center"/>
              <w:rPr>
                <w:rFonts w:ascii="Times New Roman" w:hAnsi="Times New Roman" w:cs="Times New Roman"/>
                <w:b/>
              </w:rPr>
            </w:pPr>
          </w:p>
        </w:tc>
      </w:tr>
    </w:tbl>
    <w:p w14:paraId="09182DAE" w14:textId="77777777" w:rsidR="006D3C8E" w:rsidRDefault="00815FC8">
      <w:r>
        <w:br w:type="page"/>
      </w:r>
    </w:p>
    <w:tbl>
      <w:tblPr>
        <w:tblStyle w:val="Rcsostblzat"/>
        <w:tblW w:w="8930" w:type="dxa"/>
        <w:jc w:val="center"/>
        <w:tblLayout w:type="fixed"/>
        <w:tblCellMar>
          <w:left w:w="170" w:type="dxa"/>
        </w:tblCellMar>
        <w:tblLook w:val="04A0" w:firstRow="1" w:lastRow="0" w:firstColumn="1" w:lastColumn="0" w:noHBand="0" w:noVBand="1"/>
      </w:tblPr>
      <w:tblGrid>
        <w:gridCol w:w="631"/>
        <w:gridCol w:w="6452"/>
        <w:gridCol w:w="992"/>
        <w:gridCol w:w="855"/>
      </w:tblGrid>
      <w:tr w:rsidR="006D3C8E" w14:paraId="0D48FB16" w14:textId="77777777">
        <w:trPr>
          <w:trHeight w:val="476"/>
          <w:jc w:val="center"/>
        </w:trPr>
        <w:tc>
          <w:tcPr>
            <w:tcW w:w="7083" w:type="dxa"/>
            <w:gridSpan w:val="2"/>
            <w:vAlign w:val="center"/>
          </w:tcPr>
          <w:p w14:paraId="71F1C3D5" w14:textId="38AABCC2" w:rsidR="006D3C8E" w:rsidRDefault="00815FC8">
            <w:pPr>
              <w:pStyle w:val="P68B1DB1-Listaszerbekezds6"/>
              <w:numPr>
                <w:ilvl w:val="0"/>
                <w:numId w:val="1"/>
              </w:numPr>
              <w:ind w:left="738"/>
              <w:rPr>
                <w:b/>
              </w:rPr>
            </w:pPr>
            <w:r>
              <w:rPr>
                <w:b/>
              </w:rPr>
              <w:lastRenderedPageBreak/>
              <w:t xml:space="preserve">Scientific activities </w:t>
            </w:r>
            <w:r>
              <w:t>(maximum score)</w:t>
            </w:r>
          </w:p>
        </w:tc>
        <w:tc>
          <w:tcPr>
            <w:tcW w:w="1847" w:type="dxa"/>
            <w:gridSpan w:val="2"/>
            <w:vAlign w:val="center"/>
          </w:tcPr>
          <w:p w14:paraId="7863B65F" w14:textId="77777777" w:rsidR="006D3C8E" w:rsidRDefault="00815FC8">
            <w:pPr>
              <w:pStyle w:val="P68B1DB1-Norml5"/>
              <w:jc w:val="center"/>
            </w:pPr>
            <w:r>
              <w:t>100</w:t>
            </w:r>
          </w:p>
        </w:tc>
      </w:tr>
      <w:tr w:rsidR="006D3C8E" w14:paraId="21AC7784" w14:textId="77777777">
        <w:trPr>
          <w:trHeight w:val="715"/>
          <w:jc w:val="center"/>
        </w:trPr>
        <w:tc>
          <w:tcPr>
            <w:tcW w:w="7083" w:type="dxa"/>
            <w:gridSpan w:val="2"/>
            <w:vAlign w:val="center"/>
          </w:tcPr>
          <w:p w14:paraId="45CA5E23" w14:textId="77777777" w:rsidR="006D3C8E" w:rsidRDefault="00815FC8">
            <w:pPr>
              <w:pStyle w:val="P68B1DB1-Norml7"/>
              <w:jc w:val="both"/>
            </w:pPr>
            <w:r>
              <w:t xml:space="preserve">2a.1. </w:t>
            </w:r>
            <w:r>
              <w:rPr>
                <w:b/>
                <w:u w:val="single"/>
              </w:rPr>
              <w:t>Outstanding scientific or research work</w:t>
            </w:r>
            <w:r>
              <w:t xml:space="preserve"> (up to the submission of the application)</w:t>
            </w:r>
          </w:p>
        </w:tc>
        <w:tc>
          <w:tcPr>
            <w:tcW w:w="992" w:type="dxa"/>
            <w:vAlign w:val="center"/>
          </w:tcPr>
          <w:p w14:paraId="009C0CF5" w14:textId="77777777" w:rsidR="006D3C8E" w:rsidRDefault="00815FC8">
            <w:pPr>
              <w:pStyle w:val="P68B1DB1-Norml8"/>
              <w:jc w:val="center"/>
            </w:pPr>
            <w:r>
              <w:t>Maximum score</w:t>
            </w:r>
          </w:p>
        </w:tc>
        <w:tc>
          <w:tcPr>
            <w:tcW w:w="855" w:type="dxa"/>
            <w:vAlign w:val="center"/>
          </w:tcPr>
          <w:p w14:paraId="1C63B451" w14:textId="77777777" w:rsidR="006D3C8E" w:rsidRDefault="00815FC8">
            <w:pPr>
              <w:pStyle w:val="P68B1DB1-Norml9"/>
              <w:jc w:val="center"/>
            </w:pPr>
            <w:r>
              <w:t>Score obtained</w:t>
            </w:r>
          </w:p>
        </w:tc>
      </w:tr>
      <w:tr w:rsidR="006D3C8E" w14:paraId="0D3D3F2E" w14:textId="77777777">
        <w:trPr>
          <w:trHeight w:val="4426"/>
          <w:jc w:val="center"/>
        </w:trPr>
        <w:tc>
          <w:tcPr>
            <w:tcW w:w="7083" w:type="dxa"/>
            <w:gridSpan w:val="2"/>
          </w:tcPr>
          <w:p w14:paraId="23C4CFB9" w14:textId="77777777" w:rsidR="006D3C8E" w:rsidRDefault="00815FC8">
            <w:pPr>
              <w:pStyle w:val="P68B1DB1-Norml7"/>
              <w:jc w:val="both"/>
            </w:pPr>
            <w:r>
              <w:rPr>
                <w:b/>
                <w:i/>
                <w:u w:val="single"/>
              </w:rPr>
              <w:t>Achievement requirement* (25 points):</w:t>
            </w:r>
            <w:r>
              <w:rPr>
                <w:b/>
              </w:rPr>
              <w:t xml:space="preserve"> </w:t>
            </w:r>
            <w:r>
              <w:t>regular publications in Hungarian and foreign languages in the field of Sports Sciences.</w:t>
            </w:r>
          </w:p>
          <w:p w14:paraId="5061AFCB" w14:textId="77777777" w:rsidR="006D3C8E" w:rsidRDefault="006D3C8E">
            <w:pPr>
              <w:jc w:val="both"/>
              <w:rPr>
                <w:rFonts w:ascii="Times New Roman" w:hAnsi="Times New Roman" w:cs="Times New Roman"/>
              </w:rPr>
            </w:pPr>
          </w:p>
          <w:p w14:paraId="4EA1D271" w14:textId="06040972" w:rsidR="006D3C8E" w:rsidRDefault="00815FC8">
            <w:pPr>
              <w:pStyle w:val="P68B1DB1-Norml7"/>
              <w:jc w:val="both"/>
            </w:pPr>
            <w:r>
              <w:t xml:space="preserve">In the case of publications concerning both aspects </w:t>
            </w:r>
            <w:r>
              <w:rPr>
                <w:i/>
              </w:rPr>
              <w:t xml:space="preserve">of </w:t>
            </w:r>
            <w:r>
              <w:rPr>
                <w:i/>
              </w:rPr>
              <w:t>Sports Science related to natural sciences and</w:t>
            </w:r>
            <w:r>
              <w:t xml:space="preserve"> social sciences: </w:t>
            </w:r>
          </w:p>
          <w:p w14:paraId="48DA5405" w14:textId="77777777" w:rsidR="006D3C8E" w:rsidRDefault="006D3C8E">
            <w:pPr>
              <w:jc w:val="both"/>
              <w:rPr>
                <w:rFonts w:ascii="Times New Roman" w:hAnsi="Times New Roman" w:cs="Times New Roman"/>
              </w:rPr>
            </w:pPr>
          </w:p>
          <w:p w14:paraId="31130EC5" w14:textId="1690F7E5" w:rsidR="006D3C8E" w:rsidRDefault="00815FC8">
            <w:pPr>
              <w:pStyle w:val="P68B1DB1-Norml7"/>
              <w:jc w:val="both"/>
            </w:pPr>
            <w:r>
              <w:t>A) Applicants must have at least two Q1 publications in a foreign language in their field, at least one of which they are the sole, first or lead (corresponding or final) author. This requir</w:t>
            </w:r>
            <w:r>
              <w:t>ement cannot be met by means of a Q2 publication or monograph. Shared first or main (correspondent or last) can be given 0.5.</w:t>
            </w:r>
          </w:p>
          <w:p w14:paraId="67F60295" w14:textId="77777777" w:rsidR="006D3C8E" w:rsidRDefault="006D3C8E"/>
          <w:p w14:paraId="432A6D9D" w14:textId="02EC9A85" w:rsidR="006D3C8E" w:rsidRDefault="00815FC8">
            <w:pPr>
              <w:pStyle w:val="P68B1DB1-Norml7"/>
              <w:jc w:val="both"/>
            </w:pPr>
            <w:r>
              <w:t>B) At least 160 independent citations of the Applicant's scientific publications registered in the MTMT database. 30% of the mini</w:t>
            </w:r>
            <w:r>
              <w:t>mum citation requirements must be met by international independent citations registered in Web of Science and/or Scopus.</w:t>
            </w:r>
          </w:p>
          <w:p w14:paraId="35292AAD" w14:textId="77777777" w:rsidR="006D3C8E" w:rsidRDefault="006D3C8E">
            <w:pPr>
              <w:jc w:val="both"/>
              <w:rPr>
                <w:rFonts w:ascii="Times New Roman" w:hAnsi="Times New Roman" w:cs="Times New Roman"/>
              </w:rPr>
            </w:pPr>
          </w:p>
          <w:p w14:paraId="3EADAD2F" w14:textId="59A93D09" w:rsidR="006D3C8E" w:rsidRDefault="00815FC8">
            <w:pPr>
              <w:pStyle w:val="P68B1DB1-Norml7"/>
              <w:jc w:val="both"/>
            </w:pPr>
            <w:r>
              <w:t xml:space="preserve">If these two conditions [A) and B)] are met, 25 points may be awarded. If either of the two conditions [(A) and (B)] are not met, the </w:t>
            </w:r>
            <w:r>
              <w:t xml:space="preserve">2a.1 cannot be given any points for. </w:t>
            </w:r>
          </w:p>
          <w:p w14:paraId="30D9FA50" w14:textId="77777777" w:rsidR="006D3C8E" w:rsidRDefault="006D3C8E">
            <w:pPr>
              <w:jc w:val="both"/>
              <w:rPr>
                <w:rFonts w:ascii="Times New Roman" w:hAnsi="Times New Roman" w:cs="Times New Roman"/>
                <w:b/>
              </w:rPr>
            </w:pPr>
          </w:p>
          <w:p w14:paraId="0B98E7CA" w14:textId="0E645C0F" w:rsidR="006D3C8E" w:rsidRDefault="00815FC8">
            <w:pPr>
              <w:pStyle w:val="P68B1DB1-Norml7"/>
              <w:pBdr>
                <w:top w:val="single" w:sz="4" w:space="1" w:color="auto"/>
                <w:left w:val="single" w:sz="4" w:space="4" w:color="auto"/>
                <w:bottom w:val="single" w:sz="4" w:space="1" w:color="auto"/>
                <w:right w:val="single" w:sz="4" w:space="4" w:color="auto"/>
              </w:pBdr>
              <w:ind w:left="112" w:right="173"/>
              <w:jc w:val="both"/>
              <w:rPr>
                <w:b/>
              </w:rPr>
            </w:pPr>
            <w:r>
              <w:rPr>
                <w:b/>
                <w:i/>
                <w:u w:val="single"/>
                <w:shd w:val="clear" w:color="auto" w:fill="BDD6EE" w:themeFill="accent1" w:themeFillTint="66"/>
              </w:rPr>
              <w:t>For foreign Applicants:</w:t>
            </w:r>
            <w:r>
              <w:t xml:space="preserve"> Publication in another language is not a requirement for native English speakers. In the case of non-native English speaking Applicants, publication in a (foreign) language relevant to international scientific communication is required. Proof of fulfilmen</w:t>
            </w:r>
            <w:r>
              <w:t>t of the requirements, as for domestic Applicants.</w:t>
            </w:r>
          </w:p>
          <w:p w14:paraId="463F29E8" w14:textId="5257185C" w:rsidR="006D3C8E" w:rsidRDefault="006D3C8E">
            <w:pPr>
              <w:ind w:right="30"/>
              <w:jc w:val="both"/>
              <w:rPr>
                <w:rFonts w:ascii="Times New Roman" w:hAnsi="Times New Roman" w:cs="Times New Roman"/>
              </w:rPr>
            </w:pPr>
          </w:p>
        </w:tc>
        <w:tc>
          <w:tcPr>
            <w:tcW w:w="992" w:type="dxa"/>
            <w:vAlign w:val="center"/>
          </w:tcPr>
          <w:p w14:paraId="219897CE" w14:textId="17B4E867" w:rsidR="006D3C8E" w:rsidRDefault="00815FC8">
            <w:pPr>
              <w:pStyle w:val="P68B1DB1-Norml7"/>
              <w:jc w:val="center"/>
            </w:pPr>
            <w:r>
              <w:t>25</w:t>
            </w:r>
          </w:p>
        </w:tc>
        <w:tc>
          <w:tcPr>
            <w:tcW w:w="855" w:type="dxa"/>
            <w:shd w:val="clear" w:color="auto" w:fill="FFF2CC" w:themeFill="accent4" w:themeFillTint="33"/>
            <w:vAlign w:val="center"/>
          </w:tcPr>
          <w:p w14:paraId="3B7B4B86" w14:textId="77777777" w:rsidR="006D3C8E" w:rsidRDefault="006D3C8E">
            <w:pPr>
              <w:jc w:val="center"/>
              <w:rPr>
                <w:rFonts w:ascii="Times New Roman" w:hAnsi="Times New Roman" w:cs="Times New Roman"/>
              </w:rPr>
            </w:pPr>
          </w:p>
        </w:tc>
      </w:tr>
      <w:tr w:rsidR="006D3C8E" w14:paraId="2DA328F0" w14:textId="77777777">
        <w:trPr>
          <w:trHeight w:val="426"/>
          <w:jc w:val="center"/>
        </w:trPr>
        <w:tc>
          <w:tcPr>
            <w:tcW w:w="7083" w:type="dxa"/>
            <w:gridSpan w:val="2"/>
            <w:vAlign w:val="center"/>
          </w:tcPr>
          <w:p w14:paraId="223848A6" w14:textId="5D6B88B1" w:rsidR="006D3C8E" w:rsidRDefault="00815FC8">
            <w:pPr>
              <w:pStyle w:val="P68B1DB1-Norml13"/>
              <w:jc w:val="both"/>
              <w:rPr>
                <w:b/>
              </w:rPr>
            </w:pPr>
            <w:r>
              <w:rPr>
                <w:u w:val="single"/>
              </w:rPr>
              <w:t>Additional points may be added</w:t>
            </w:r>
            <w:r>
              <w:t>: (max. 25 points)</w:t>
            </w:r>
          </w:p>
          <w:p w14:paraId="322DCBFF" w14:textId="3E3FA274" w:rsidR="006D3C8E" w:rsidRDefault="00815FC8">
            <w:pPr>
              <w:pStyle w:val="P68B1DB1-Norml7"/>
              <w:jc w:val="both"/>
            </w:pPr>
            <w:r>
              <w:t>- additional Q1 publication of which the Applicant is the sole, first or lead (correspondent or last) author 3 points/publication</w:t>
            </w:r>
          </w:p>
          <w:p w14:paraId="21F7CD4E" w14:textId="55A38879" w:rsidR="006D3C8E" w:rsidRDefault="00815FC8">
            <w:pPr>
              <w:pStyle w:val="P68B1DB1-Norml7"/>
              <w:jc w:val="both"/>
            </w:pPr>
            <w:r>
              <w:t>- additional Q2publication of which the Applicant is the sole, first or lead (correspondent or last) author 2 points/publicati</w:t>
            </w:r>
            <w:r>
              <w:t>on</w:t>
            </w:r>
          </w:p>
          <w:p w14:paraId="3A8BF0BE" w14:textId="3A01D97A" w:rsidR="006D3C8E" w:rsidRDefault="00815FC8">
            <w:pPr>
              <w:pStyle w:val="P68B1DB1-Norml7"/>
              <w:jc w:val="both"/>
            </w:pPr>
            <w:r>
              <w:t>- monograph 4 points/publication</w:t>
            </w:r>
          </w:p>
          <w:p w14:paraId="259F86D6" w14:textId="6A57C9FA" w:rsidR="006D3C8E" w:rsidRDefault="00815FC8">
            <w:pPr>
              <w:pStyle w:val="P68B1DB1-Norml7"/>
              <w:jc w:val="both"/>
            </w:pPr>
            <w:r>
              <w:t>- 2 points per 4 other peer-reviewed notices (max. 6 points)</w:t>
            </w:r>
          </w:p>
          <w:p w14:paraId="7404831A" w14:textId="50C88E5D" w:rsidR="006D3C8E" w:rsidRDefault="00815FC8">
            <w:pPr>
              <w:pStyle w:val="P68B1DB1-Norml7"/>
              <w:jc w:val="both"/>
            </w:pPr>
            <w:r>
              <w:t>-other foreign language study 1 point/pc (max. 5 points)</w:t>
            </w:r>
          </w:p>
          <w:p w14:paraId="6C266199" w14:textId="27563650" w:rsidR="006D3C8E" w:rsidRDefault="00815FC8">
            <w:pPr>
              <w:pStyle w:val="P68B1DB1-Norml7"/>
              <w:jc w:val="both"/>
            </w:pPr>
            <w:r>
              <w:t>- 1 point per every 10 additional citations (max. 5 points)</w:t>
            </w:r>
          </w:p>
          <w:p w14:paraId="2E414B46" w14:textId="7241779A" w:rsidR="006D3C8E" w:rsidRDefault="00815FC8">
            <w:pPr>
              <w:pStyle w:val="P68B1DB1-Norml7"/>
              <w:jc w:val="both"/>
            </w:pPr>
            <w:r>
              <w:t>Shared first or main (correspondent or las</w:t>
            </w:r>
            <w:r>
              <w:t>t) can be given 0.5.</w:t>
            </w:r>
          </w:p>
          <w:p w14:paraId="458B5EEA" w14:textId="4C8A7FF5" w:rsidR="006D3C8E" w:rsidRDefault="006D3C8E">
            <w:pPr>
              <w:jc w:val="both"/>
              <w:rPr>
                <w:rFonts w:ascii="Times New Roman" w:hAnsi="Times New Roman" w:cs="Times New Roman"/>
                <w:dstrike/>
              </w:rPr>
            </w:pPr>
          </w:p>
        </w:tc>
        <w:tc>
          <w:tcPr>
            <w:tcW w:w="992" w:type="dxa"/>
            <w:vAlign w:val="center"/>
          </w:tcPr>
          <w:p w14:paraId="77BB07BD" w14:textId="68048AFF" w:rsidR="006D3C8E" w:rsidRDefault="00815FC8">
            <w:pPr>
              <w:pStyle w:val="P68B1DB1-Norml7"/>
              <w:jc w:val="center"/>
            </w:pPr>
            <w:r>
              <w:t>25</w:t>
            </w:r>
          </w:p>
        </w:tc>
        <w:tc>
          <w:tcPr>
            <w:tcW w:w="855" w:type="dxa"/>
            <w:shd w:val="clear" w:color="auto" w:fill="FFF2CC" w:themeFill="accent4" w:themeFillTint="33"/>
            <w:vAlign w:val="center"/>
          </w:tcPr>
          <w:p w14:paraId="3A0FF5F2" w14:textId="77777777" w:rsidR="006D3C8E" w:rsidRDefault="006D3C8E">
            <w:pPr>
              <w:jc w:val="center"/>
              <w:rPr>
                <w:rFonts w:ascii="Times New Roman" w:hAnsi="Times New Roman" w:cs="Times New Roman"/>
              </w:rPr>
            </w:pPr>
          </w:p>
        </w:tc>
      </w:tr>
      <w:tr w:rsidR="006D3C8E" w14:paraId="0664F5FA" w14:textId="77777777">
        <w:trPr>
          <w:trHeight w:val="426"/>
          <w:jc w:val="center"/>
        </w:trPr>
        <w:tc>
          <w:tcPr>
            <w:tcW w:w="7083" w:type="dxa"/>
            <w:gridSpan w:val="2"/>
            <w:vAlign w:val="center"/>
          </w:tcPr>
          <w:p w14:paraId="3E1C17AA" w14:textId="77777777" w:rsidR="006D3C8E" w:rsidRDefault="00815FC8">
            <w:pPr>
              <w:pStyle w:val="P68B1DB1-Norml7"/>
              <w:jc w:val="right"/>
            </w:pPr>
            <w:r>
              <w:t>Total (2a.1.)</w:t>
            </w:r>
          </w:p>
        </w:tc>
        <w:tc>
          <w:tcPr>
            <w:tcW w:w="992" w:type="dxa"/>
            <w:vAlign w:val="center"/>
          </w:tcPr>
          <w:p w14:paraId="2EC8893D" w14:textId="77777777" w:rsidR="006D3C8E" w:rsidRDefault="00815FC8">
            <w:pPr>
              <w:pStyle w:val="P68B1DB1-Norml9"/>
              <w:jc w:val="center"/>
            </w:pPr>
            <w:r>
              <w:t>50</w:t>
            </w:r>
          </w:p>
        </w:tc>
        <w:tc>
          <w:tcPr>
            <w:tcW w:w="855" w:type="dxa"/>
            <w:shd w:val="clear" w:color="auto" w:fill="FFF2CC" w:themeFill="accent4" w:themeFillTint="33"/>
            <w:vAlign w:val="center"/>
          </w:tcPr>
          <w:p w14:paraId="5630AD66" w14:textId="77777777" w:rsidR="006D3C8E" w:rsidRDefault="006D3C8E">
            <w:pPr>
              <w:jc w:val="center"/>
              <w:rPr>
                <w:rFonts w:ascii="Times New Roman" w:hAnsi="Times New Roman" w:cs="Times New Roman"/>
                <w:b/>
              </w:rPr>
            </w:pPr>
          </w:p>
        </w:tc>
      </w:tr>
      <w:tr w:rsidR="006D3C8E" w14:paraId="493B60A6" w14:textId="77777777">
        <w:trPr>
          <w:trHeight w:val="395"/>
          <w:jc w:val="center"/>
        </w:trPr>
        <w:tc>
          <w:tcPr>
            <w:tcW w:w="8930" w:type="dxa"/>
            <w:gridSpan w:val="4"/>
            <w:shd w:val="clear" w:color="auto" w:fill="FFF2CC" w:themeFill="accent4" w:themeFillTint="33"/>
          </w:tcPr>
          <w:p w14:paraId="31551FB2" w14:textId="46463A70" w:rsidR="006D3C8E" w:rsidRDefault="00815FC8">
            <w:pPr>
              <w:pStyle w:val="P68B1DB1-Norml12"/>
              <w:jc w:val="both"/>
            </w:pPr>
            <w:r>
              <w:t>Written evaluation of performance, supported by scientometric data or specific references to recognition, awards or other data:</w:t>
            </w:r>
          </w:p>
          <w:p w14:paraId="61829076" w14:textId="77777777" w:rsidR="006D3C8E" w:rsidRDefault="006D3C8E">
            <w:pPr>
              <w:jc w:val="both"/>
              <w:rPr>
                <w:rFonts w:ascii="Times New Roman" w:eastAsia="Times New Roman" w:hAnsi="Times New Roman" w:cs="Times New Roman"/>
              </w:rPr>
            </w:pPr>
          </w:p>
          <w:p w14:paraId="2BA226A1" w14:textId="361448E3" w:rsidR="006D3C8E" w:rsidRDefault="006D3C8E">
            <w:pPr>
              <w:jc w:val="both"/>
              <w:rPr>
                <w:rFonts w:ascii="Times New Roman" w:eastAsia="Times New Roman" w:hAnsi="Times New Roman" w:cs="Times New Roman"/>
              </w:rPr>
            </w:pPr>
          </w:p>
          <w:p w14:paraId="17AD93B2" w14:textId="77777777" w:rsidR="006D3C8E" w:rsidRDefault="006D3C8E">
            <w:pPr>
              <w:jc w:val="both"/>
              <w:rPr>
                <w:rFonts w:ascii="Times New Roman" w:eastAsia="Times New Roman" w:hAnsi="Times New Roman" w:cs="Times New Roman"/>
              </w:rPr>
            </w:pPr>
          </w:p>
          <w:p w14:paraId="0DE4B5B7" w14:textId="77777777" w:rsidR="006D3C8E" w:rsidRDefault="006D3C8E">
            <w:pPr>
              <w:jc w:val="both"/>
              <w:rPr>
                <w:rFonts w:ascii="Times New Roman" w:hAnsi="Times New Roman" w:cs="Times New Roman"/>
                <w:b/>
              </w:rPr>
            </w:pPr>
          </w:p>
        </w:tc>
      </w:tr>
      <w:tr w:rsidR="006D3C8E" w14:paraId="53DAC9DF" w14:textId="77777777">
        <w:trPr>
          <w:trHeight w:val="766"/>
          <w:jc w:val="center"/>
        </w:trPr>
        <w:tc>
          <w:tcPr>
            <w:tcW w:w="7083" w:type="dxa"/>
            <w:gridSpan w:val="2"/>
            <w:vAlign w:val="center"/>
          </w:tcPr>
          <w:p w14:paraId="5166E4DC" w14:textId="77777777" w:rsidR="006D3C8E" w:rsidRDefault="00815FC8">
            <w:pPr>
              <w:pStyle w:val="P68B1DB1-Norml7"/>
              <w:ind w:left="29"/>
              <w:jc w:val="both"/>
            </w:pPr>
            <w:r>
              <w:lastRenderedPageBreak/>
              <w:t xml:space="preserve">2a.2. </w:t>
            </w:r>
            <w:r>
              <w:rPr>
                <w:b/>
                <w:u w:val="single"/>
              </w:rPr>
              <w:t>Supervising the scientific work of young academics, participation in doctoral training as a thesis supervisor</w:t>
            </w:r>
          </w:p>
        </w:tc>
        <w:tc>
          <w:tcPr>
            <w:tcW w:w="992" w:type="dxa"/>
            <w:vAlign w:val="center"/>
          </w:tcPr>
          <w:p w14:paraId="13F995C6" w14:textId="77777777" w:rsidR="006D3C8E" w:rsidRDefault="00815FC8">
            <w:pPr>
              <w:pStyle w:val="P68B1DB1-Norml8"/>
              <w:jc w:val="center"/>
            </w:pPr>
            <w:r>
              <w:t>Maximum score</w:t>
            </w:r>
          </w:p>
        </w:tc>
        <w:tc>
          <w:tcPr>
            <w:tcW w:w="855" w:type="dxa"/>
            <w:vAlign w:val="center"/>
          </w:tcPr>
          <w:p w14:paraId="641107C3" w14:textId="77777777" w:rsidR="006D3C8E" w:rsidRDefault="00815FC8">
            <w:pPr>
              <w:pStyle w:val="P68B1DB1-Norml9"/>
              <w:jc w:val="center"/>
            </w:pPr>
            <w:r>
              <w:t>Score obtained</w:t>
            </w:r>
          </w:p>
        </w:tc>
      </w:tr>
      <w:tr w:rsidR="006D3C8E" w14:paraId="694C99BB" w14:textId="77777777">
        <w:trPr>
          <w:trHeight w:val="376"/>
          <w:jc w:val="center"/>
        </w:trPr>
        <w:tc>
          <w:tcPr>
            <w:tcW w:w="7083" w:type="dxa"/>
            <w:gridSpan w:val="2"/>
            <w:vAlign w:val="center"/>
          </w:tcPr>
          <w:p w14:paraId="50AE894A" w14:textId="404E4382" w:rsidR="006D3C8E" w:rsidRDefault="00815FC8">
            <w:pPr>
              <w:pStyle w:val="P68B1DB1-Norml7"/>
              <w:jc w:val="both"/>
            </w:pPr>
            <w:r>
              <w:rPr>
                <w:b/>
                <w:i/>
                <w:u w:val="single"/>
              </w:rPr>
              <w:t>Minimum requirement* (15 points):</w:t>
            </w:r>
            <w:r>
              <w:rPr>
                <w:b/>
              </w:rPr>
              <w:t xml:space="preserve"> </w:t>
            </w:r>
            <w:r>
              <w:t>The Applicant has been a thesis supervisor to at least one doctoral student who ha</w:t>
            </w:r>
            <w:r>
              <w:t xml:space="preserve">s obtained his/her doctoral degree in Sports Science (as confirmed by the doktori.hu website, or, for students who have studied abroad, a certificate from the foreign university) whose thesis was based on publications co-authored with the Applicant. Where </w:t>
            </w:r>
            <w:r>
              <w:t xml:space="preserve">there is no PhD training, the assessment must take into account the Applicant's achievements in the education of the next generation of scholars, but the requirement regarding the number of PhD students who obtained a doctoral degree under the supervision </w:t>
            </w:r>
            <w:r>
              <w:t>of the Applicant is not applicable.</w:t>
            </w:r>
          </w:p>
          <w:p w14:paraId="52D5AED4" w14:textId="0EE47378" w:rsidR="006D3C8E" w:rsidRDefault="00815FC8">
            <w:pPr>
              <w:pStyle w:val="P68B1DB1-Norml7"/>
              <w:jc w:val="both"/>
            </w:pPr>
            <w:r>
              <w:t>Co-supervision is represents a multiplier of 0.5.</w:t>
            </w:r>
          </w:p>
          <w:p w14:paraId="6AA0D7C6" w14:textId="77777777" w:rsidR="006D3C8E" w:rsidRDefault="00815FC8">
            <w:pPr>
              <w:pStyle w:val="P68B1DB1-Norml7"/>
              <w:jc w:val="both"/>
            </w:pPr>
            <w:r>
              <w:t>Only supervision is acceptable, not external consultation.</w:t>
            </w:r>
          </w:p>
          <w:p w14:paraId="514148EB" w14:textId="1A75758A" w:rsidR="006D3C8E" w:rsidRDefault="006D3C8E">
            <w:pPr>
              <w:jc w:val="both"/>
              <w:rPr>
                <w:rFonts w:ascii="Times New Roman" w:hAnsi="Times New Roman" w:cs="Times New Roman"/>
              </w:rPr>
            </w:pPr>
          </w:p>
        </w:tc>
        <w:tc>
          <w:tcPr>
            <w:tcW w:w="992" w:type="dxa"/>
            <w:vAlign w:val="center"/>
          </w:tcPr>
          <w:p w14:paraId="3E1FE5D4" w14:textId="2C95E0F7" w:rsidR="006D3C8E" w:rsidRDefault="00815FC8">
            <w:pPr>
              <w:pStyle w:val="P68B1DB1-Norml7"/>
              <w:jc w:val="center"/>
            </w:pPr>
            <w:r>
              <w:t>15</w:t>
            </w:r>
          </w:p>
        </w:tc>
        <w:tc>
          <w:tcPr>
            <w:tcW w:w="855" w:type="dxa"/>
            <w:shd w:val="clear" w:color="auto" w:fill="FFF2CC" w:themeFill="accent4" w:themeFillTint="33"/>
            <w:vAlign w:val="center"/>
          </w:tcPr>
          <w:p w14:paraId="2DBF0D7D" w14:textId="77777777" w:rsidR="006D3C8E" w:rsidRDefault="006D3C8E">
            <w:pPr>
              <w:jc w:val="center"/>
              <w:rPr>
                <w:rFonts w:ascii="Times New Roman" w:hAnsi="Times New Roman" w:cs="Times New Roman"/>
              </w:rPr>
            </w:pPr>
          </w:p>
        </w:tc>
      </w:tr>
      <w:tr w:rsidR="006D3C8E" w14:paraId="080E1A6C" w14:textId="77777777">
        <w:trPr>
          <w:jc w:val="center"/>
        </w:trPr>
        <w:tc>
          <w:tcPr>
            <w:tcW w:w="7083" w:type="dxa"/>
            <w:gridSpan w:val="2"/>
            <w:vAlign w:val="center"/>
          </w:tcPr>
          <w:p w14:paraId="1562AD70" w14:textId="77777777" w:rsidR="006D3C8E" w:rsidRDefault="00815FC8">
            <w:pPr>
              <w:pStyle w:val="P68B1DB1-Norml13"/>
              <w:jc w:val="both"/>
              <w:rPr>
                <w:b/>
              </w:rPr>
            </w:pPr>
            <w:r>
              <w:rPr>
                <w:u w:val="single"/>
              </w:rPr>
              <w:t>Additional points may be awarded:</w:t>
            </w:r>
            <w:r>
              <w:t xml:space="preserve"> (max. 5 points)</w:t>
            </w:r>
          </w:p>
          <w:p w14:paraId="7821C69D" w14:textId="4BDE3F09" w:rsidR="006D3C8E" w:rsidRDefault="00815FC8">
            <w:pPr>
              <w:pStyle w:val="P68B1DB1-Norml7"/>
              <w:jc w:val="both"/>
            </w:pPr>
            <w:r>
              <w:t>Further PhD students who have obtained their degree (students whose degree has been registered on the doktori.hu website or, in the case of students who have graduated abroad, have a certificate of the foreign university) can be rewarded with 5 points each</w:t>
            </w:r>
            <w:r>
              <w:t>.</w:t>
            </w:r>
          </w:p>
          <w:p w14:paraId="31C457B7" w14:textId="0575DEC1" w:rsidR="006D3C8E" w:rsidRDefault="00815FC8">
            <w:pPr>
              <w:pStyle w:val="P68B1DB1-Norml7"/>
              <w:jc w:val="both"/>
            </w:pPr>
            <w:r>
              <w:t xml:space="preserve">In addition to the points given for a student who has obtained his/her doctoral degree, 3 additional points may be given for each currently enrolled and supervised doctoral student (1 point) and doctoral candidates who started their graduation procedure </w:t>
            </w:r>
            <w:r>
              <w:t>(3 points) registered by the doctoral school, who are recorded by name in the database of the National Doctoral Council (or on the certificate from the foreign university for students who are supervised abroad), including the expected year of obtaining the</w:t>
            </w:r>
            <w:r>
              <w:t>ir pre-degree certificate and degree.</w:t>
            </w:r>
          </w:p>
          <w:p w14:paraId="45050032" w14:textId="5465D435" w:rsidR="006D3C8E" w:rsidRDefault="006D3C8E">
            <w:pPr>
              <w:jc w:val="both"/>
              <w:rPr>
                <w:rFonts w:ascii="Times New Roman" w:hAnsi="Times New Roman" w:cs="Times New Roman"/>
                <w:b/>
                <w:i/>
                <w:u w:val="single"/>
              </w:rPr>
            </w:pPr>
          </w:p>
        </w:tc>
        <w:tc>
          <w:tcPr>
            <w:tcW w:w="992" w:type="dxa"/>
            <w:vAlign w:val="center"/>
          </w:tcPr>
          <w:p w14:paraId="76DB90EB" w14:textId="77777777" w:rsidR="006D3C8E" w:rsidRDefault="00815FC8">
            <w:pPr>
              <w:pStyle w:val="P68B1DB1-Norml7"/>
              <w:jc w:val="center"/>
            </w:pPr>
            <w:r>
              <w:t>5</w:t>
            </w:r>
          </w:p>
        </w:tc>
        <w:tc>
          <w:tcPr>
            <w:tcW w:w="855" w:type="dxa"/>
            <w:shd w:val="clear" w:color="auto" w:fill="FFF2CC" w:themeFill="accent4" w:themeFillTint="33"/>
            <w:vAlign w:val="center"/>
          </w:tcPr>
          <w:p w14:paraId="6B62F1B3" w14:textId="77777777" w:rsidR="006D3C8E" w:rsidRDefault="006D3C8E">
            <w:pPr>
              <w:jc w:val="center"/>
              <w:rPr>
                <w:rFonts w:ascii="Times New Roman" w:hAnsi="Times New Roman" w:cs="Times New Roman"/>
              </w:rPr>
            </w:pPr>
          </w:p>
        </w:tc>
      </w:tr>
      <w:tr w:rsidR="006D3C8E" w14:paraId="2519F078" w14:textId="77777777">
        <w:trPr>
          <w:trHeight w:val="888"/>
          <w:jc w:val="center"/>
        </w:trPr>
        <w:tc>
          <w:tcPr>
            <w:tcW w:w="7083" w:type="dxa"/>
            <w:gridSpan w:val="2"/>
            <w:vAlign w:val="center"/>
          </w:tcPr>
          <w:p w14:paraId="64F79B7F" w14:textId="77777777" w:rsidR="006D3C8E" w:rsidRDefault="00815FC8">
            <w:pPr>
              <w:pStyle w:val="P68B1DB1-Norml7"/>
              <w:jc w:val="both"/>
            </w:pPr>
            <w:r>
              <w:t>2a.3</w:t>
            </w:r>
            <w:r>
              <w:rPr>
                <w:i/>
              </w:rPr>
              <w:t xml:space="preserve">. </w:t>
            </w:r>
            <w:r>
              <w:rPr>
                <w:b/>
                <w:i/>
                <w:u w:val="single"/>
              </w:rPr>
              <w:t>Minimum requirement* (5 points):</w:t>
            </w:r>
            <w:r>
              <w:rPr>
                <w:b/>
                <w:i/>
              </w:rPr>
              <w:t xml:space="preserve"> </w:t>
            </w:r>
            <w:r>
              <w:t>Activity in the professional public sphere (e.g. as head or member of a professional committee at a university, as external member of a committee at another university, as member of a non-university professional body, as member of a university senate or fa</w:t>
            </w:r>
            <w:r>
              <w:t>culty council, or as head or member of a professional committee at a university).</w:t>
            </w:r>
          </w:p>
          <w:p w14:paraId="08BFDF8A" w14:textId="79EE6083" w:rsidR="006D3C8E" w:rsidRDefault="006D3C8E">
            <w:pPr>
              <w:jc w:val="both"/>
              <w:rPr>
                <w:rFonts w:ascii="Times New Roman" w:hAnsi="Times New Roman" w:cs="Times New Roman"/>
                <w:b/>
                <w:i/>
                <w:u w:val="single"/>
              </w:rPr>
            </w:pPr>
          </w:p>
        </w:tc>
        <w:tc>
          <w:tcPr>
            <w:tcW w:w="992" w:type="dxa"/>
            <w:vAlign w:val="center"/>
          </w:tcPr>
          <w:p w14:paraId="729DE7E4" w14:textId="77777777" w:rsidR="006D3C8E" w:rsidRDefault="00815FC8">
            <w:pPr>
              <w:pStyle w:val="P68B1DB1-Norml7"/>
              <w:jc w:val="center"/>
            </w:pPr>
            <w:r>
              <w:t>5</w:t>
            </w:r>
          </w:p>
        </w:tc>
        <w:tc>
          <w:tcPr>
            <w:tcW w:w="855" w:type="dxa"/>
            <w:shd w:val="clear" w:color="auto" w:fill="FFF2CC" w:themeFill="accent4" w:themeFillTint="33"/>
            <w:vAlign w:val="center"/>
          </w:tcPr>
          <w:p w14:paraId="02F2C34E" w14:textId="77777777" w:rsidR="006D3C8E" w:rsidRDefault="006D3C8E">
            <w:pPr>
              <w:jc w:val="center"/>
              <w:rPr>
                <w:rFonts w:ascii="Times New Roman" w:hAnsi="Times New Roman" w:cs="Times New Roman"/>
              </w:rPr>
            </w:pPr>
          </w:p>
        </w:tc>
      </w:tr>
      <w:tr w:rsidR="006D3C8E" w14:paraId="610E52EC" w14:textId="77777777">
        <w:trPr>
          <w:trHeight w:val="546"/>
          <w:jc w:val="center"/>
        </w:trPr>
        <w:tc>
          <w:tcPr>
            <w:tcW w:w="7083" w:type="dxa"/>
            <w:gridSpan w:val="2"/>
          </w:tcPr>
          <w:p w14:paraId="69CB8893" w14:textId="1D1B716E" w:rsidR="006D3C8E" w:rsidRDefault="00815FC8">
            <w:pPr>
              <w:pStyle w:val="P68B1DB1-Norml7"/>
              <w:jc w:val="both"/>
            </w:pPr>
            <w:r>
              <w:t xml:space="preserve">2a.3. </w:t>
            </w:r>
            <w:r>
              <w:rPr>
                <w:b/>
                <w:i/>
                <w:u w:val="single"/>
              </w:rPr>
              <w:t>Minimum requirements* (5 points):</w:t>
            </w:r>
            <w:r>
              <w:rPr>
                <w:b/>
                <w:i/>
              </w:rPr>
              <w:t xml:space="preserve"> </w:t>
            </w:r>
            <w:r>
              <w:t xml:space="preserve">conducting activities pertaining to the creation of an intellectual hub, education and development of athletes selected for national teams and Olympic athletes. </w:t>
            </w:r>
          </w:p>
          <w:p w14:paraId="41B4DDF3" w14:textId="6DA6FAB9" w:rsidR="006D3C8E" w:rsidRDefault="006D3C8E">
            <w:pPr>
              <w:jc w:val="both"/>
              <w:rPr>
                <w:rFonts w:ascii="Times New Roman" w:hAnsi="Times New Roman" w:cs="Times New Roman"/>
                <w:u w:val="single"/>
              </w:rPr>
            </w:pPr>
          </w:p>
        </w:tc>
        <w:tc>
          <w:tcPr>
            <w:tcW w:w="992" w:type="dxa"/>
            <w:vAlign w:val="center"/>
          </w:tcPr>
          <w:p w14:paraId="31830EAB" w14:textId="3FAC7D96" w:rsidR="006D3C8E" w:rsidRDefault="00815FC8">
            <w:pPr>
              <w:pStyle w:val="P68B1DB1-Norml7"/>
              <w:jc w:val="center"/>
            </w:pPr>
            <w:r>
              <w:t>5</w:t>
            </w:r>
          </w:p>
        </w:tc>
        <w:tc>
          <w:tcPr>
            <w:tcW w:w="855" w:type="dxa"/>
            <w:shd w:val="clear" w:color="auto" w:fill="FFF2CC" w:themeFill="accent4" w:themeFillTint="33"/>
            <w:vAlign w:val="center"/>
          </w:tcPr>
          <w:p w14:paraId="680A4E5D" w14:textId="77777777" w:rsidR="006D3C8E" w:rsidRDefault="006D3C8E">
            <w:pPr>
              <w:jc w:val="center"/>
              <w:rPr>
                <w:rFonts w:ascii="Times New Roman" w:hAnsi="Times New Roman" w:cs="Times New Roman"/>
              </w:rPr>
            </w:pPr>
          </w:p>
        </w:tc>
      </w:tr>
      <w:tr w:rsidR="006D3C8E" w14:paraId="3D5D8D72" w14:textId="77777777">
        <w:trPr>
          <w:trHeight w:val="358"/>
          <w:jc w:val="center"/>
        </w:trPr>
        <w:tc>
          <w:tcPr>
            <w:tcW w:w="7083" w:type="dxa"/>
            <w:gridSpan w:val="2"/>
            <w:vAlign w:val="center"/>
          </w:tcPr>
          <w:p w14:paraId="0C624568" w14:textId="77777777" w:rsidR="006D3C8E" w:rsidRDefault="00815FC8">
            <w:pPr>
              <w:pStyle w:val="P68B1DB1-Norml7"/>
              <w:ind w:left="29"/>
              <w:jc w:val="right"/>
            </w:pPr>
            <w:r>
              <w:t>Total (2a.2.+2a.3.+ 2a.4.)</w:t>
            </w:r>
          </w:p>
        </w:tc>
        <w:tc>
          <w:tcPr>
            <w:tcW w:w="992" w:type="dxa"/>
            <w:vAlign w:val="center"/>
          </w:tcPr>
          <w:p w14:paraId="60DA3216" w14:textId="77777777" w:rsidR="006D3C8E" w:rsidRDefault="00815FC8">
            <w:pPr>
              <w:pStyle w:val="P68B1DB1-Norml9"/>
              <w:jc w:val="center"/>
            </w:pPr>
            <w:r>
              <w:t>30</w:t>
            </w:r>
          </w:p>
        </w:tc>
        <w:tc>
          <w:tcPr>
            <w:tcW w:w="855" w:type="dxa"/>
            <w:shd w:val="clear" w:color="auto" w:fill="FFF2CC" w:themeFill="accent4" w:themeFillTint="33"/>
            <w:vAlign w:val="center"/>
          </w:tcPr>
          <w:p w14:paraId="19219836" w14:textId="77777777" w:rsidR="006D3C8E" w:rsidRDefault="006D3C8E">
            <w:pPr>
              <w:jc w:val="center"/>
              <w:rPr>
                <w:rFonts w:ascii="Times New Roman" w:hAnsi="Times New Roman" w:cs="Times New Roman"/>
                <w:b/>
              </w:rPr>
            </w:pPr>
          </w:p>
        </w:tc>
      </w:tr>
      <w:tr w:rsidR="006D3C8E" w14:paraId="25D445DD" w14:textId="77777777">
        <w:trPr>
          <w:trHeight w:val="1068"/>
          <w:jc w:val="center"/>
        </w:trPr>
        <w:tc>
          <w:tcPr>
            <w:tcW w:w="8930" w:type="dxa"/>
            <w:gridSpan w:val="4"/>
            <w:shd w:val="clear" w:color="auto" w:fill="FFF2CC" w:themeFill="accent4" w:themeFillTint="33"/>
          </w:tcPr>
          <w:p w14:paraId="5909BDB2" w14:textId="77777777" w:rsidR="006D3C8E" w:rsidRDefault="00815FC8">
            <w:pPr>
              <w:pStyle w:val="P68B1DB1-Norml12"/>
              <w:jc w:val="both"/>
            </w:pPr>
            <w:r>
              <w:t>Written evaluation of performance, supported by specifics:</w:t>
            </w:r>
          </w:p>
          <w:p w14:paraId="296FEF7D" w14:textId="77777777" w:rsidR="006D3C8E" w:rsidRDefault="006D3C8E">
            <w:pPr>
              <w:jc w:val="both"/>
              <w:rPr>
                <w:rFonts w:ascii="Times New Roman" w:eastAsia="Times New Roman" w:hAnsi="Times New Roman" w:cs="Times New Roman"/>
              </w:rPr>
            </w:pPr>
          </w:p>
          <w:p w14:paraId="7194DBDC" w14:textId="6F720645" w:rsidR="006D3C8E" w:rsidRDefault="006D3C8E">
            <w:pPr>
              <w:jc w:val="both"/>
              <w:rPr>
                <w:rFonts w:ascii="Times New Roman" w:eastAsia="Times New Roman" w:hAnsi="Times New Roman" w:cs="Times New Roman"/>
              </w:rPr>
            </w:pPr>
          </w:p>
          <w:p w14:paraId="06858252" w14:textId="77777777" w:rsidR="006D3C8E" w:rsidRDefault="006D3C8E">
            <w:pPr>
              <w:jc w:val="both"/>
              <w:rPr>
                <w:rFonts w:ascii="Times New Roman" w:hAnsi="Times New Roman" w:cs="Times New Roman"/>
              </w:rPr>
            </w:pPr>
          </w:p>
          <w:p w14:paraId="1231BE67" w14:textId="033E4263" w:rsidR="006D3C8E" w:rsidRDefault="006D3C8E">
            <w:pPr>
              <w:jc w:val="both"/>
              <w:rPr>
                <w:rFonts w:ascii="Times New Roman" w:hAnsi="Times New Roman" w:cs="Times New Roman"/>
              </w:rPr>
            </w:pPr>
          </w:p>
        </w:tc>
      </w:tr>
      <w:tr w:rsidR="006D3C8E" w14:paraId="03415037" w14:textId="77777777">
        <w:trPr>
          <w:trHeight w:val="708"/>
          <w:jc w:val="center"/>
        </w:trPr>
        <w:tc>
          <w:tcPr>
            <w:tcW w:w="7083" w:type="dxa"/>
            <w:gridSpan w:val="2"/>
            <w:vAlign w:val="center"/>
          </w:tcPr>
          <w:p w14:paraId="6E0E06FD" w14:textId="77777777" w:rsidR="006D3C8E" w:rsidRDefault="00815FC8">
            <w:pPr>
              <w:pStyle w:val="P68B1DB1-Norml7"/>
              <w:jc w:val="both"/>
            </w:pPr>
            <w:r>
              <w:lastRenderedPageBreak/>
              <w:t xml:space="preserve">2b.1. </w:t>
            </w:r>
            <w:r>
              <w:rPr>
                <w:b/>
                <w:u w:val="single"/>
              </w:rPr>
              <w:t>Experience and achievements in research management</w:t>
            </w:r>
          </w:p>
        </w:tc>
        <w:tc>
          <w:tcPr>
            <w:tcW w:w="992" w:type="dxa"/>
            <w:vAlign w:val="center"/>
          </w:tcPr>
          <w:p w14:paraId="3A0D0B3B" w14:textId="77777777" w:rsidR="006D3C8E" w:rsidRDefault="00815FC8">
            <w:pPr>
              <w:pStyle w:val="P68B1DB1-Norml8"/>
              <w:jc w:val="center"/>
            </w:pPr>
            <w:r>
              <w:t>Maximum score</w:t>
            </w:r>
          </w:p>
        </w:tc>
        <w:tc>
          <w:tcPr>
            <w:tcW w:w="855" w:type="dxa"/>
            <w:vAlign w:val="center"/>
          </w:tcPr>
          <w:p w14:paraId="6D57AA27" w14:textId="77777777" w:rsidR="006D3C8E" w:rsidRDefault="00815FC8">
            <w:pPr>
              <w:pStyle w:val="P68B1DB1-Norml9"/>
              <w:jc w:val="center"/>
            </w:pPr>
            <w:r>
              <w:t>Score obtained</w:t>
            </w:r>
          </w:p>
        </w:tc>
      </w:tr>
      <w:tr w:rsidR="006D3C8E" w14:paraId="2A6EB97E" w14:textId="77777777">
        <w:trPr>
          <w:trHeight w:val="633"/>
          <w:jc w:val="center"/>
        </w:trPr>
        <w:tc>
          <w:tcPr>
            <w:tcW w:w="7083" w:type="dxa"/>
            <w:gridSpan w:val="2"/>
            <w:vAlign w:val="center"/>
          </w:tcPr>
          <w:p w14:paraId="7F43840D" w14:textId="129DC87A" w:rsidR="006D3C8E" w:rsidRDefault="00815FC8">
            <w:pPr>
              <w:pStyle w:val="P68B1DB1-Norml7"/>
              <w:jc w:val="both"/>
            </w:pPr>
            <w:r>
              <w:rPr>
                <w:b/>
                <w:i/>
                <w:u w:val="single"/>
              </w:rPr>
              <w:t>Minimum requirement* (5 points):</w:t>
            </w:r>
            <w:r>
              <w:rPr>
                <w:b/>
              </w:rPr>
              <w:t xml:space="preserve"> </w:t>
            </w:r>
            <w:r>
              <w:t xml:space="preserve">Up to the date of submission of the university professor application, role as the principal investigator and organiser of at least one research project that won funding from a national or international </w:t>
            </w:r>
            <w:r>
              <w:rPr>
                <w:b/>
              </w:rPr>
              <w:t>research/development/innovation</w:t>
            </w:r>
            <w:r>
              <w:t xml:space="preserve"> funding scheme, or sub</w:t>
            </w:r>
            <w:r>
              <w:t>stantial participation in the implementation of at least three such projects, or being the principal investigator of three institutional projects.</w:t>
            </w:r>
          </w:p>
          <w:p w14:paraId="376F00D7" w14:textId="57A38E1D" w:rsidR="006D3C8E" w:rsidRDefault="00815FC8">
            <w:pPr>
              <w:pStyle w:val="P68B1DB1-Norml7"/>
              <w:jc w:val="both"/>
            </w:pPr>
            <w:r>
              <w:t>It is required to provide a verifiable (website, link, etc.) presentation of the concrete results (publicatio</w:t>
            </w:r>
            <w:r>
              <w:t>ns, patents, etc.) of the project.</w:t>
            </w:r>
          </w:p>
          <w:p w14:paraId="5FE598D6" w14:textId="5C9ABDC4" w:rsidR="006D3C8E" w:rsidRDefault="006D3C8E">
            <w:pPr>
              <w:rPr>
                <w:rFonts w:ascii="Times New Roman" w:hAnsi="Times New Roman" w:cs="Times New Roman"/>
              </w:rPr>
            </w:pPr>
          </w:p>
        </w:tc>
        <w:tc>
          <w:tcPr>
            <w:tcW w:w="992" w:type="dxa"/>
            <w:vAlign w:val="center"/>
          </w:tcPr>
          <w:p w14:paraId="1D0ADF7A" w14:textId="77777777" w:rsidR="006D3C8E" w:rsidRDefault="00815FC8">
            <w:pPr>
              <w:pStyle w:val="P68B1DB1-Norml7"/>
              <w:jc w:val="center"/>
            </w:pPr>
            <w:r>
              <w:t>5</w:t>
            </w:r>
          </w:p>
        </w:tc>
        <w:tc>
          <w:tcPr>
            <w:tcW w:w="855" w:type="dxa"/>
            <w:shd w:val="clear" w:color="auto" w:fill="FFF2CC" w:themeFill="accent4" w:themeFillTint="33"/>
            <w:vAlign w:val="center"/>
          </w:tcPr>
          <w:p w14:paraId="36FEB5B0" w14:textId="77777777" w:rsidR="006D3C8E" w:rsidRDefault="006D3C8E">
            <w:pPr>
              <w:jc w:val="center"/>
              <w:rPr>
                <w:rFonts w:ascii="Times New Roman" w:hAnsi="Times New Roman" w:cs="Times New Roman"/>
              </w:rPr>
            </w:pPr>
          </w:p>
        </w:tc>
      </w:tr>
      <w:tr w:rsidR="006D3C8E" w14:paraId="615DEBE4" w14:textId="77777777">
        <w:trPr>
          <w:trHeight w:val="466"/>
          <w:jc w:val="center"/>
        </w:trPr>
        <w:tc>
          <w:tcPr>
            <w:tcW w:w="7083" w:type="dxa"/>
            <w:gridSpan w:val="2"/>
            <w:vAlign w:val="center"/>
          </w:tcPr>
          <w:p w14:paraId="702D51CC" w14:textId="15EF4525" w:rsidR="006D3C8E" w:rsidRDefault="00815FC8">
            <w:pPr>
              <w:pStyle w:val="P68B1DB1-Norml13"/>
              <w:rPr>
                <w:u w:val="single"/>
              </w:rPr>
            </w:pPr>
            <w:r>
              <w:rPr>
                <w:u w:val="single"/>
              </w:rPr>
              <w:t>Additional points may be awarded:</w:t>
            </w:r>
            <w:r>
              <w:t xml:space="preserve"> (max. 5 points) </w:t>
            </w:r>
          </w:p>
          <w:p w14:paraId="4BA7C5A8" w14:textId="733F588E" w:rsidR="006D3C8E" w:rsidRDefault="00815FC8">
            <w:pPr>
              <w:pStyle w:val="P68B1DB1-Norml7"/>
              <w:jc w:val="both"/>
            </w:pPr>
            <w:r>
              <w:t>– performance above the above minimum requirement is worth proportionally more points - conference organization (domestic: 1 point/conference; international: 2 points/conference).</w:t>
            </w:r>
          </w:p>
          <w:p w14:paraId="02F01DB8" w14:textId="742D49BE" w:rsidR="006D3C8E" w:rsidRDefault="00815FC8">
            <w:pPr>
              <w:pStyle w:val="P68B1DB1-Norml7"/>
              <w:jc w:val="both"/>
            </w:pPr>
            <w:r>
              <w:t>– 5 points per additional supervised national or international proposal, 2 p</w:t>
            </w:r>
            <w:r>
              <w:t>oints per institutional proposal.</w:t>
            </w:r>
          </w:p>
          <w:p w14:paraId="31E8E976" w14:textId="2C062617" w:rsidR="006D3C8E" w:rsidRDefault="006D3C8E">
            <w:pPr>
              <w:rPr>
                <w:rFonts w:ascii="Times New Roman" w:hAnsi="Times New Roman" w:cs="Times New Roman"/>
              </w:rPr>
            </w:pPr>
          </w:p>
        </w:tc>
        <w:tc>
          <w:tcPr>
            <w:tcW w:w="992" w:type="dxa"/>
            <w:vAlign w:val="center"/>
          </w:tcPr>
          <w:p w14:paraId="14648C29" w14:textId="77777777" w:rsidR="006D3C8E" w:rsidRDefault="00815FC8">
            <w:pPr>
              <w:pStyle w:val="P68B1DB1-Norml7"/>
              <w:jc w:val="center"/>
            </w:pPr>
            <w:r>
              <w:t>5</w:t>
            </w:r>
          </w:p>
        </w:tc>
        <w:tc>
          <w:tcPr>
            <w:tcW w:w="855" w:type="dxa"/>
            <w:shd w:val="clear" w:color="auto" w:fill="FFF2CC" w:themeFill="accent4" w:themeFillTint="33"/>
            <w:vAlign w:val="center"/>
          </w:tcPr>
          <w:p w14:paraId="30D7AA69" w14:textId="77777777" w:rsidR="006D3C8E" w:rsidRDefault="006D3C8E">
            <w:pPr>
              <w:jc w:val="center"/>
              <w:rPr>
                <w:rFonts w:ascii="Times New Roman" w:hAnsi="Times New Roman" w:cs="Times New Roman"/>
              </w:rPr>
            </w:pPr>
          </w:p>
        </w:tc>
      </w:tr>
      <w:tr w:rsidR="006D3C8E" w14:paraId="274B345A" w14:textId="77777777">
        <w:trPr>
          <w:trHeight w:val="272"/>
          <w:jc w:val="center"/>
        </w:trPr>
        <w:tc>
          <w:tcPr>
            <w:tcW w:w="7083" w:type="dxa"/>
            <w:gridSpan w:val="2"/>
            <w:vAlign w:val="center"/>
          </w:tcPr>
          <w:p w14:paraId="4DDECFC1" w14:textId="77777777" w:rsidR="006D3C8E" w:rsidRDefault="00815FC8">
            <w:pPr>
              <w:pStyle w:val="P68B1DB1-Norml7"/>
              <w:jc w:val="right"/>
            </w:pPr>
            <w:r>
              <w:t>Total (2b.1.)</w:t>
            </w:r>
          </w:p>
        </w:tc>
        <w:tc>
          <w:tcPr>
            <w:tcW w:w="992" w:type="dxa"/>
            <w:vAlign w:val="center"/>
          </w:tcPr>
          <w:p w14:paraId="22F65FF9" w14:textId="77777777" w:rsidR="006D3C8E" w:rsidRDefault="00815FC8">
            <w:pPr>
              <w:pStyle w:val="P68B1DB1-Norml9"/>
              <w:jc w:val="center"/>
            </w:pPr>
            <w:r>
              <w:t>10</w:t>
            </w:r>
          </w:p>
        </w:tc>
        <w:tc>
          <w:tcPr>
            <w:tcW w:w="855" w:type="dxa"/>
            <w:shd w:val="clear" w:color="auto" w:fill="FFF2CC" w:themeFill="accent4" w:themeFillTint="33"/>
            <w:vAlign w:val="center"/>
          </w:tcPr>
          <w:p w14:paraId="7196D064" w14:textId="77777777" w:rsidR="006D3C8E" w:rsidRDefault="006D3C8E">
            <w:pPr>
              <w:jc w:val="center"/>
              <w:rPr>
                <w:rFonts w:ascii="Times New Roman" w:hAnsi="Times New Roman" w:cs="Times New Roman"/>
                <w:b/>
              </w:rPr>
            </w:pPr>
          </w:p>
        </w:tc>
      </w:tr>
      <w:tr w:rsidR="006D3C8E" w14:paraId="5663D63F" w14:textId="77777777">
        <w:trPr>
          <w:trHeight w:val="1024"/>
          <w:jc w:val="center"/>
        </w:trPr>
        <w:tc>
          <w:tcPr>
            <w:tcW w:w="8930" w:type="dxa"/>
            <w:gridSpan w:val="4"/>
            <w:shd w:val="clear" w:color="auto" w:fill="FFF2CC" w:themeFill="accent4" w:themeFillTint="33"/>
          </w:tcPr>
          <w:p w14:paraId="77D52774" w14:textId="77777777" w:rsidR="006D3C8E" w:rsidRDefault="00815FC8">
            <w:pPr>
              <w:pStyle w:val="P68B1DB1-Norml12"/>
              <w:jc w:val="both"/>
            </w:pPr>
            <w:r>
              <w:t>Written evaluation of performance, supported by specifics:</w:t>
            </w:r>
          </w:p>
          <w:p w14:paraId="39C4CE2E" w14:textId="26CC742B" w:rsidR="006D3C8E" w:rsidRDefault="006D3C8E">
            <w:pPr>
              <w:jc w:val="both"/>
              <w:rPr>
                <w:rFonts w:ascii="Times New Roman" w:hAnsi="Times New Roman" w:cs="Times New Roman"/>
              </w:rPr>
            </w:pPr>
          </w:p>
          <w:p w14:paraId="0C914DD2" w14:textId="2E44E38E" w:rsidR="006D3C8E" w:rsidRDefault="006D3C8E">
            <w:pPr>
              <w:jc w:val="both"/>
              <w:rPr>
                <w:rFonts w:ascii="Times New Roman" w:hAnsi="Times New Roman" w:cs="Times New Roman"/>
              </w:rPr>
            </w:pPr>
          </w:p>
          <w:p w14:paraId="19BFCB16" w14:textId="77777777" w:rsidR="006D3C8E" w:rsidRDefault="006D3C8E">
            <w:pPr>
              <w:jc w:val="both"/>
              <w:rPr>
                <w:rFonts w:ascii="Times New Roman" w:hAnsi="Times New Roman" w:cs="Times New Roman"/>
              </w:rPr>
            </w:pPr>
          </w:p>
          <w:p w14:paraId="34FF1C98" w14:textId="06C39F38" w:rsidR="006D3C8E" w:rsidRDefault="006D3C8E">
            <w:pPr>
              <w:jc w:val="both"/>
              <w:rPr>
                <w:rFonts w:ascii="Times New Roman" w:hAnsi="Times New Roman" w:cs="Times New Roman"/>
                <w:b/>
              </w:rPr>
            </w:pPr>
          </w:p>
        </w:tc>
      </w:tr>
      <w:tr w:rsidR="006D3C8E" w14:paraId="34824B06" w14:textId="77777777">
        <w:trPr>
          <w:trHeight w:val="645"/>
          <w:jc w:val="center"/>
        </w:trPr>
        <w:tc>
          <w:tcPr>
            <w:tcW w:w="7083" w:type="dxa"/>
            <w:gridSpan w:val="2"/>
            <w:vAlign w:val="center"/>
          </w:tcPr>
          <w:p w14:paraId="49118205" w14:textId="77777777" w:rsidR="006D3C8E" w:rsidRDefault="00815FC8">
            <w:pPr>
              <w:pStyle w:val="P68B1DB1-Norml7"/>
              <w:jc w:val="both"/>
            </w:pPr>
            <w:r>
              <w:t xml:space="preserve">2b.2. </w:t>
            </w:r>
            <w:r>
              <w:rPr>
                <w:b/>
                <w:u w:val="single"/>
              </w:rPr>
              <w:t>Recognition in Hungary and abroad</w:t>
            </w:r>
          </w:p>
        </w:tc>
        <w:tc>
          <w:tcPr>
            <w:tcW w:w="992" w:type="dxa"/>
            <w:vAlign w:val="center"/>
          </w:tcPr>
          <w:p w14:paraId="34E51C62" w14:textId="77777777" w:rsidR="006D3C8E" w:rsidRDefault="00815FC8">
            <w:pPr>
              <w:pStyle w:val="P68B1DB1-Norml8"/>
              <w:jc w:val="center"/>
            </w:pPr>
            <w:r>
              <w:t>Maximum score</w:t>
            </w:r>
          </w:p>
        </w:tc>
        <w:tc>
          <w:tcPr>
            <w:tcW w:w="855" w:type="dxa"/>
            <w:vAlign w:val="center"/>
          </w:tcPr>
          <w:p w14:paraId="73BAB438" w14:textId="77777777" w:rsidR="006D3C8E" w:rsidRDefault="00815FC8">
            <w:pPr>
              <w:pStyle w:val="P68B1DB1-Norml9"/>
              <w:jc w:val="center"/>
            </w:pPr>
            <w:r>
              <w:t>Score obtained</w:t>
            </w:r>
          </w:p>
        </w:tc>
      </w:tr>
      <w:tr w:rsidR="006D3C8E" w14:paraId="7D1D43DB" w14:textId="77777777">
        <w:trPr>
          <w:trHeight w:val="1086"/>
          <w:jc w:val="center"/>
        </w:trPr>
        <w:tc>
          <w:tcPr>
            <w:tcW w:w="7083" w:type="dxa"/>
            <w:gridSpan w:val="2"/>
          </w:tcPr>
          <w:p w14:paraId="537006AD" w14:textId="74C31358" w:rsidR="006D3C8E" w:rsidRDefault="00815FC8">
            <w:pPr>
              <w:pStyle w:val="P68B1DB1-Norml7"/>
              <w:jc w:val="both"/>
            </w:pPr>
            <w:r>
              <w:rPr>
                <w:b/>
                <w:i/>
                <w:u w:val="single"/>
              </w:rPr>
              <w:t>Minimum requirement* (5 points):</w:t>
            </w:r>
            <w:r>
              <w:rPr>
                <w:b/>
              </w:rPr>
              <w:t xml:space="preserve"> </w:t>
            </w:r>
            <w:r>
              <w:t>invitation to perform professional roles at international and national conferences, plenary lectures; elected senior positions; Editorial Board/Advisory Board membership at international and national scientific journals; awards won at international and nat</w:t>
            </w:r>
            <w:r>
              <w:t>ional competitions; recognition, professional prizes.</w:t>
            </w:r>
          </w:p>
          <w:p w14:paraId="0BBCF404" w14:textId="77777777" w:rsidR="006D3C8E" w:rsidRDefault="006D3C8E">
            <w:pPr>
              <w:jc w:val="both"/>
              <w:rPr>
                <w:rFonts w:ascii="Times New Roman" w:hAnsi="Times New Roman" w:cs="Times New Roman"/>
              </w:rPr>
            </w:pPr>
          </w:p>
          <w:p w14:paraId="6AE9F6C5" w14:textId="5B993853" w:rsidR="006D3C8E" w:rsidRDefault="00815FC8">
            <w:pPr>
              <w:pStyle w:val="P68B1DB1-Norml7"/>
              <w:jc w:val="both"/>
            </w:pPr>
            <w:r>
              <w:t>– international events are worth 3 points in all cases</w:t>
            </w:r>
          </w:p>
          <w:p w14:paraId="5BF388FB" w14:textId="0C6525AA" w:rsidR="006D3C8E" w:rsidRDefault="00815FC8">
            <w:pPr>
              <w:pStyle w:val="P68B1DB1-Norml7"/>
              <w:jc w:val="both"/>
            </w:pPr>
            <w:r>
              <w:t>– domestic events are worth 2 points in all cases</w:t>
            </w:r>
          </w:p>
          <w:p w14:paraId="1E08072A" w14:textId="77002760" w:rsidR="006D3C8E" w:rsidRDefault="006D3C8E">
            <w:pPr>
              <w:jc w:val="both"/>
              <w:rPr>
                <w:rFonts w:ascii="Times New Roman" w:hAnsi="Times New Roman" w:cs="Times New Roman"/>
              </w:rPr>
            </w:pPr>
          </w:p>
        </w:tc>
        <w:tc>
          <w:tcPr>
            <w:tcW w:w="992" w:type="dxa"/>
            <w:vAlign w:val="center"/>
          </w:tcPr>
          <w:p w14:paraId="34C3CC76" w14:textId="77777777" w:rsidR="006D3C8E" w:rsidRDefault="00815FC8">
            <w:pPr>
              <w:pStyle w:val="P68B1DB1-Norml7"/>
              <w:jc w:val="center"/>
            </w:pPr>
            <w:r>
              <w:t>5</w:t>
            </w:r>
          </w:p>
        </w:tc>
        <w:tc>
          <w:tcPr>
            <w:tcW w:w="855" w:type="dxa"/>
            <w:shd w:val="clear" w:color="auto" w:fill="FFF2CC" w:themeFill="accent4" w:themeFillTint="33"/>
            <w:vAlign w:val="center"/>
          </w:tcPr>
          <w:p w14:paraId="6D072C0D" w14:textId="77777777" w:rsidR="006D3C8E" w:rsidRDefault="006D3C8E">
            <w:pPr>
              <w:jc w:val="center"/>
              <w:rPr>
                <w:rFonts w:ascii="Times New Roman" w:hAnsi="Times New Roman" w:cs="Times New Roman"/>
              </w:rPr>
            </w:pPr>
          </w:p>
        </w:tc>
      </w:tr>
      <w:tr w:rsidR="006D3C8E" w14:paraId="188EB0D7" w14:textId="77777777">
        <w:trPr>
          <w:trHeight w:val="705"/>
          <w:jc w:val="center"/>
        </w:trPr>
        <w:tc>
          <w:tcPr>
            <w:tcW w:w="7083" w:type="dxa"/>
            <w:gridSpan w:val="2"/>
            <w:vAlign w:val="center"/>
          </w:tcPr>
          <w:p w14:paraId="46B70A6E" w14:textId="173C4FCE" w:rsidR="006D3C8E" w:rsidRDefault="00815FC8">
            <w:pPr>
              <w:pStyle w:val="P68B1DB1-Norml13"/>
              <w:shd w:val="clear" w:color="auto" w:fill="FFFFFF"/>
            </w:pPr>
            <w:r>
              <w:rPr>
                <w:u w:val="single"/>
              </w:rPr>
              <w:t>Additional points may be awarded:</w:t>
            </w:r>
            <w:r>
              <w:t xml:space="preserve"> (max. 5 points)</w:t>
            </w:r>
          </w:p>
          <w:p w14:paraId="5AA7BD8F" w14:textId="3982C5A1" w:rsidR="006D3C8E" w:rsidRDefault="00815FC8">
            <w:pPr>
              <w:pStyle w:val="P68B1DB1-Norml7"/>
              <w:shd w:val="clear" w:color="auto" w:fill="FFFFFF"/>
            </w:pPr>
            <w:r>
              <w:t>Additional conference presentations, competitions, recognition, award, expert position in committees (non-membership).</w:t>
            </w:r>
          </w:p>
          <w:p w14:paraId="701FF821" w14:textId="77777777" w:rsidR="006D3C8E" w:rsidRDefault="006D3C8E">
            <w:pPr>
              <w:shd w:val="clear" w:color="auto" w:fill="FFFFFF"/>
              <w:rPr>
                <w:rFonts w:ascii="Times New Roman" w:hAnsi="Times New Roman" w:cs="Times New Roman"/>
              </w:rPr>
            </w:pPr>
          </w:p>
          <w:p w14:paraId="157EFA62" w14:textId="77777777" w:rsidR="006D3C8E" w:rsidRDefault="00815FC8">
            <w:pPr>
              <w:pStyle w:val="P68B1DB1-Norml7"/>
              <w:shd w:val="clear" w:color="auto" w:fill="FFFFFF"/>
            </w:pPr>
            <w:r>
              <w:t>– international events are worth 3 points in all cases</w:t>
            </w:r>
          </w:p>
          <w:p w14:paraId="5BD2435A" w14:textId="435846C3" w:rsidR="006D3C8E" w:rsidRDefault="00815FC8">
            <w:pPr>
              <w:pStyle w:val="P68B1DB1-Norml7"/>
              <w:shd w:val="clear" w:color="auto" w:fill="FFFFFF"/>
            </w:pPr>
            <w:r>
              <w:t>– domestic events are worth 2 points in all cases</w:t>
            </w:r>
          </w:p>
          <w:p w14:paraId="6F81ACFF" w14:textId="0E54872B" w:rsidR="006D3C8E" w:rsidRDefault="006D3C8E">
            <w:pPr>
              <w:shd w:val="clear" w:color="auto" w:fill="FFFFFF"/>
              <w:jc w:val="center"/>
              <w:rPr>
                <w:rFonts w:ascii="Times New Roman" w:eastAsia="Times New Roman" w:hAnsi="Times New Roman" w:cs="Times New Roman"/>
              </w:rPr>
            </w:pPr>
          </w:p>
        </w:tc>
        <w:tc>
          <w:tcPr>
            <w:tcW w:w="992" w:type="dxa"/>
            <w:vAlign w:val="center"/>
          </w:tcPr>
          <w:p w14:paraId="5090736E" w14:textId="77777777" w:rsidR="006D3C8E" w:rsidRDefault="00815FC8">
            <w:pPr>
              <w:pStyle w:val="P68B1DB1-Norml7"/>
              <w:jc w:val="center"/>
            </w:pPr>
            <w:r>
              <w:t>5</w:t>
            </w:r>
          </w:p>
        </w:tc>
        <w:tc>
          <w:tcPr>
            <w:tcW w:w="855" w:type="dxa"/>
            <w:shd w:val="clear" w:color="auto" w:fill="FFF2CC" w:themeFill="accent4" w:themeFillTint="33"/>
            <w:vAlign w:val="center"/>
          </w:tcPr>
          <w:p w14:paraId="48A21919" w14:textId="77777777" w:rsidR="006D3C8E" w:rsidRDefault="006D3C8E">
            <w:pPr>
              <w:jc w:val="center"/>
              <w:rPr>
                <w:rFonts w:ascii="Times New Roman" w:hAnsi="Times New Roman" w:cs="Times New Roman"/>
              </w:rPr>
            </w:pPr>
          </w:p>
        </w:tc>
      </w:tr>
      <w:tr w:rsidR="006D3C8E" w14:paraId="0C09427A" w14:textId="77777777">
        <w:trPr>
          <w:trHeight w:val="420"/>
          <w:jc w:val="center"/>
        </w:trPr>
        <w:tc>
          <w:tcPr>
            <w:tcW w:w="7083" w:type="dxa"/>
            <w:gridSpan w:val="2"/>
            <w:vAlign w:val="center"/>
          </w:tcPr>
          <w:p w14:paraId="0BA306DA" w14:textId="77777777" w:rsidR="006D3C8E" w:rsidRDefault="00815FC8">
            <w:pPr>
              <w:pStyle w:val="P68B1DB1-Norml7"/>
              <w:jc w:val="right"/>
            </w:pPr>
            <w:r>
              <w:t>Total (2b.2.)</w:t>
            </w:r>
          </w:p>
        </w:tc>
        <w:tc>
          <w:tcPr>
            <w:tcW w:w="992" w:type="dxa"/>
            <w:vAlign w:val="center"/>
          </w:tcPr>
          <w:p w14:paraId="0FA5DB3D" w14:textId="77777777" w:rsidR="006D3C8E" w:rsidRDefault="00815FC8">
            <w:pPr>
              <w:pStyle w:val="P68B1DB1-Norml9"/>
              <w:jc w:val="center"/>
            </w:pPr>
            <w:r>
              <w:t>10</w:t>
            </w:r>
          </w:p>
        </w:tc>
        <w:tc>
          <w:tcPr>
            <w:tcW w:w="855" w:type="dxa"/>
            <w:shd w:val="clear" w:color="auto" w:fill="FFF2CC" w:themeFill="accent4" w:themeFillTint="33"/>
            <w:vAlign w:val="center"/>
          </w:tcPr>
          <w:p w14:paraId="6BD18F9B" w14:textId="77777777" w:rsidR="006D3C8E" w:rsidRDefault="006D3C8E">
            <w:pPr>
              <w:jc w:val="center"/>
              <w:rPr>
                <w:rFonts w:ascii="Times New Roman" w:hAnsi="Times New Roman" w:cs="Times New Roman"/>
                <w:b/>
              </w:rPr>
            </w:pPr>
          </w:p>
        </w:tc>
      </w:tr>
      <w:tr w:rsidR="006D3C8E" w14:paraId="761640C7" w14:textId="77777777">
        <w:trPr>
          <w:trHeight w:val="923"/>
          <w:jc w:val="center"/>
        </w:trPr>
        <w:tc>
          <w:tcPr>
            <w:tcW w:w="8930" w:type="dxa"/>
            <w:gridSpan w:val="4"/>
            <w:tcBorders>
              <w:bottom w:val="single" w:sz="4" w:space="0" w:color="auto"/>
            </w:tcBorders>
            <w:shd w:val="clear" w:color="auto" w:fill="FFF2CC" w:themeFill="accent4" w:themeFillTint="33"/>
          </w:tcPr>
          <w:p w14:paraId="295DD444" w14:textId="77777777" w:rsidR="006D3C8E" w:rsidRDefault="00815FC8">
            <w:pPr>
              <w:pStyle w:val="P68B1DB1-Norml12"/>
              <w:jc w:val="both"/>
            </w:pPr>
            <w:r>
              <w:lastRenderedPageBreak/>
              <w:t>Written evaluation of performance, supported by specifics:</w:t>
            </w:r>
          </w:p>
          <w:p w14:paraId="78776EDA" w14:textId="77777777" w:rsidR="006D3C8E" w:rsidRDefault="006D3C8E">
            <w:pPr>
              <w:jc w:val="both"/>
              <w:rPr>
                <w:rFonts w:ascii="Times New Roman" w:eastAsia="Times New Roman" w:hAnsi="Times New Roman" w:cs="Times New Roman"/>
              </w:rPr>
            </w:pPr>
          </w:p>
          <w:p w14:paraId="6B7F4B5B" w14:textId="77777777" w:rsidR="006D3C8E" w:rsidRDefault="006D3C8E">
            <w:pPr>
              <w:jc w:val="both"/>
              <w:rPr>
                <w:rFonts w:ascii="Times New Roman" w:eastAsia="Times New Roman" w:hAnsi="Times New Roman" w:cs="Times New Roman"/>
              </w:rPr>
            </w:pPr>
          </w:p>
          <w:p w14:paraId="3B56F0E2" w14:textId="77777777" w:rsidR="006D3C8E" w:rsidRDefault="006D3C8E">
            <w:pPr>
              <w:jc w:val="both"/>
              <w:rPr>
                <w:rFonts w:ascii="Times New Roman" w:eastAsia="Times New Roman" w:hAnsi="Times New Roman" w:cs="Times New Roman"/>
              </w:rPr>
            </w:pPr>
          </w:p>
          <w:p w14:paraId="12B67179" w14:textId="1AC2B999" w:rsidR="006D3C8E" w:rsidRDefault="006D3C8E">
            <w:pPr>
              <w:jc w:val="both"/>
              <w:rPr>
                <w:rFonts w:ascii="Times New Roman" w:eastAsia="Times New Roman" w:hAnsi="Times New Roman" w:cs="Times New Roman"/>
                <w:i/>
              </w:rPr>
            </w:pPr>
          </w:p>
        </w:tc>
      </w:tr>
      <w:tr w:rsidR="006D3C8E" w14:paraId="267C806A" w14:textId="77777777">
        <w:trPr>
          <w:trHeight w:val="542"/>
          <w:jc w:val="center"/>
        </w:trPr>
        <w:tc>
          <w:tcPr>
            <w:tcW w:w="631" w:type="dxa"/>
            <w:tcBorders>
              <w:bottom w:val="single" w:sz="4" w:space="0" w:color="auto"/>
            </w:tcBorders>
            <w:shd w:val="clear" w:color="auto" w:fill="EDEDED" w:themeFill="accent3" w:themeFillTint="33"/>
            <w:vAlign w:val="center"/>
          </w:tcPr>
          <w:p w14:paraId="4B56B8ED" w14:textId="77777777" w:rsidR="006D3C8E" w:rsidRDefault="00815FC8">
            <w:pPr>
              <w:pStyle w:val="P68B1DB1-Norml5"/>
            </w:pPr>
            <w:r>
              <w:t>II.</w:t>
            </w:r>
          </w:p>
        </w:tc>
        <w:tc>
          <w:tcPr>
            <w:tcW w:w="6452" w:type="dxa"/>
            <w:tcBorders>
              <w:bottom w:val="single" w:sz="4" w:space="0" w:color="auto"/>
            </w:tcBorders>
            <w:shd w:val="clear" w:color="auto" w:fill="EDEDED" w:themeFill="accent3" w:themeFillTint="33"/>
            <w:vAlign w:val="center"/>
          </w:tcPr>
          <w:p w14:paraId="563D0949" w14:textId="77777777" w:rsidR="006D3C8E" w:rsidRDefault="00815FC8">
            <w:pPr>
              <w:pStyle w:val="P68B1DB1-Norml5"/>
            </w:pPr>
            <w:r>
              <w:t>Science</w:t>
            </w:r>
          </w:p>
        </w:tc>
        <w:tc>
          <w:tcPr>
            <w:tcW w:w="992" w:type="dxa"/>
            <w:tcBorders>
              <w:bottom w:val="single" w:sz="4" w:space="0" w:color="auto"/>
            </w:tcBorders>
            <w:shd w:val="clear" w:color="auto" w:fill="EDEDED" w:themeFill="accent3" w:themeFillTint="33"/>
            <w:vAlign w:val="center"/>
          </w:tcPr>
          <w:p w14:paraId="60525613" w14:textId="77777777" w:rsidR="006D3C8E" w:rsidRDefault="00815FC8">
            <w:pPr>
              <w:pStyle w:val="P68B1DB1-Norml9"/>
              <w:jc w:val="center"/>
            </w:pPr>
            <w:r>
              <w:t>100</w:t>
            </w:r>
          </w:p>
        </w:tc>
        <w:tc>
          <w:tcPr>
            <w:tcW w:w="855" w:type="dxa"/>
            <w:tcBorders>
              <w:bottom w:val="single" w:sz="4" w:space="0" w:color="auto"/>
            </w:tcBorders>
            <w:shd w:val="clear" w:color="auto" w:fill="FFF2CC" w:themeFill="accent4" w:themeFillTint="33"/>
            <w:vAlign w:val="center"/>
          </w:tcPr>
          <w:p w14:paraId="238601FE" w14:textId="77777777" w:rsidR="006D3C8E" w:rsidRDefault="006D3C8E">
            <w:pPr>
              <w:jc w:val="center"/>
              <w:rPr>
                <w:rFonts w:ascii="Times New Roman" w:hAnsi="Times New Roman" w:cs="Times New Roman"/>
                <w:b/>
              </w:rPr>
            </w:pPr>
          </w:p>
        </w:tc>
      </w:tr>
    </w:tbl>
    <w:p w14:paraId="559777E4" w14:textId="77777777" w:rsidR="00A13AE8" w:rsidRDefault="00A13AE8">
      <w:r>
        <w:br w:type="page"/>
      </w:r>
    </w:p>
    <w:p w14:paraId="36BBF878" w14:textId="77777777" w:rsidR="00815FC8" w:rsidRDefault="00815FC8" w:rsidP="00815FC8">
      <w:pPr>
        <w:rPr>
          <w:rFonts w:ascii="Times New Roman" w:hAnsi="Times New Roman" w:cs="Times New Roman"/>
        </w:rPr>
      </w:pPr>
    </w:p>
    <w:tbl>
      <w:tblPr>
        <w:tblStyle w:val="Rcsostblzat"/>
        <w:tblW w:w="9213" w:type="dxa"/>
        <w:jc w:val="center"/>
        <w:tblLayout w:type="fixed"/>
        <w:tblCellMar>
          <w:left w:w="170" w:type="dxa"/>
        </w:tblCellMar>
        <w:tblLook w:val="04A0" w:firstRow="1" w:lastRow="0" w:firstColumn="1" w:lastColumn="0" w:noHBand="0" w:noVBand="1"/>
      </w:tblPr>
      <w:tblGrid>
        <w:gridCol w:w="704"/>
        <w:gridCol w:w="856"/>
        <w:gridCol w:w="2409"/>
        <w:gridCol w:w="1748"/>
        <w:gridCol w:w="861"/>
        <w:gridCol w:w="887"/>
        <w:gridCol w:w="893"/>
        <w:gridCol w:w="855"/>
      </w:tblGrid>
      <w:tr w:rsidR="00815FC8" w:rsidRPr="001F32FE" w14:paraId="2C4F1F98" w14:textId="77777777" w:rsidTr="00F7353B">
        <w:trPr>
          <w:trHeight w:val="542"/>
          <w:jc w:val="center"/>
        </w:trPr>
        <w:tc>
          <w:tcPr>
            <w:tcW w:w="704" w:type="dxa"/>
            <w:tcBorders>
              <w:top w:val="nil"/>
              <w:left w:val="nil"/>
              <w:bottom w:val="single" w:sz="18" w:space="0" w:color="auto"/>
              <w:right w:val="nil"/>
            </w:tcBorders>
            <w:shd w:val="clear" w:color="auto" w:fill="auto"/>
            <w:vAlign w:val="center"/>
          </w:tcPr>
          <w:p w14:paraId="6437DA66" w14:textId="77777777" w:rsidR="00815FC8" w:rsidRPr="001F32FE" w:rsidRDefault="00815FC8" w:rsidP="00F7353B">
            <w:pPr>
              <w:jc w:val="center"/>
              <w:rPr>
                <w:rFonts w:ascii="Times New Roman" w:hAnsi="Times New Roman" w:cs="Times New Roman"/>
                <w:b/>
              </w:rPr>
            </w:pPr>
          </w:p>
        </w:tc>
        <w:tc>
          <w:tcPr>
            <w:tcW w:w="3265" w:type="dxa"/>
            <w:gridSpan w:val="2"/>
            <w:tcBorders>
              <w:top w:val="nil"/>
              <w:left w:val="nil"/>
              <w:bottom w:val="single" w:sz="18" w:space="0" w:color="auto"/>
              <w:right w:val="nil"/>
            </w:tcBorders>
            <w:shd w:val="clear" w:color="auto" w:fill="auto"/>
            <w:vAlign w:val="center"/>
          </w:tcPr>
          <w:p w14:paraId="4DC26DD8" w14:textId="77777777" w:rsidR="00815FC8" w:rsidRPr="001F32FE" w:rsidRDefault="00815FC8" w:rsidP="00F7353B">
            <w:pPr>
              <w:jc w:val="both"/>
              <w:rPr>
                <w:rFonts w:ascii="Times New Roman" w:hAnsi="Times New Roman" w:cs="Times New Roman"/>
                <w:b/>
                <w:sz w:val="24"/>
                <w:szCs w:val="24"/>
              </w:rPr>
            </w:pPr>
          </w:p>
        </w:tc>
        <w:tc>
          <w:tcPr>
            <w:tcW w:w="4389" w:type="dxa"/>
            <w:gridSpan w:val="4"/>
            <w:tcBorders>
              <w:top w:val="nil"/>
              <w:left w:val="nil"/>
              <w:bottom w:val="single" w:sz="18" w:space="0" w:color="auto"/>
              <w:right w:val="nil"/>
            </w:tcBorders>
            <w:shd w:val="clear" w:color="auto" w:fill="auto"/>
            <w:vAlign w:val="center"/>
          </w:tcPr>
          <w:p w14:paraId="36FCDBCC" w14:textId="77777777" w:rsidR="00815FC8" w:rsidRPr="001F32FE" w:rsidRDefault="00815FC8" w:rsidP="00F7353B">
            <w:pPr>
              <w:jc w:val="center"/>
              <w:rPr>
                <w:rFonts w:ascii="Times New Roman" w:hAnsi="Times New Roman" w:cs="Times New Roman"/>
                <w:b/>
              </w:rPr>
            </w:pPr>
          </w:p>
        </w:tc>
        <w:tc>
          <w:tcPr>
            <w:tcW w:w="855" w:type="dxa"/>
            <w:tcBorders>
              <w:top w:val="nil"/>
              <w:left w:val="nil"/>
              <w:bottom w:val="single" w:sz="18" w:space="0" w:color="auto"/>
              <w:right w:val="nil"/>
            </w:tcBorders>
            <w:shd w:val="clear" w:color="auto" w:fill="auto"/>
            <w:vAlign w:val="center"/>
          </w:tcPr>
          <w:p w14:paraId="1D890345" w14:textId="77777777" w:rsidR="00815FC8" w:rsidRPr="001F32FE" w:rsidRDefault="00815FC8" w:rsidP="00F7353B">
            <w:pPr>
              <w:jc w:val="center"/>
              <w:rPr>
                <w:rFonts w:ascii="Times New Roman" w:hAnsi="Times New Roman" w:cs="Times New Roman"/>
                <w:b/>
              </w:rPr>
            </w:pPr>
          </w:p>
        </w:tc>
      </w:tr>
      <w:tr w:rsidR="00815FC8" w:rsidRPr="001F32FE" w14:paraId="7B37B3E4" w14:textId="77777777" w:rsidTr="00F7353B">
        <w:trPr>
          <w:trHeight w:val="280"/>
          <w:jc w:val="center"/>
        </w:trPr>
        <w:tc>
          <w:tcPr>
            <w:tcW w:w="1560" w:type="dxa"/>
            <w:gridSpan w:val="2"/>
            <w:vMerge w:val="restart"/>
            <w:tcBorders>
              <w:top w:val="single" w:sz="18" w:space="0" w:color="auto"/>
              <w:left w:val="single" w:sz="18" w:space="0" w:color="auto"/>
              <w:bottom w:val="single" w:sz="4" w:space="0" w:color="auto"/>
              <w:right w:val="single" w:sz="4" w:space="0" w:color="auto"/>
            </w:tcBorders>
            <w:vAlign w:val="center"/>
          </w:tcPr>
          <w:p w14:paraId="727BE687" w14:textId="77777777" w:rsidR="00815FC8" w:rsidRDefault="00815FC8" w:rsidP="00F7353B">
            <w:pPr>
              <w:jc w:val="both"/>
              <w:rPr>
                <w:rFonts w:ascii="Times New Roman" w:hAnsi="Times New Roman" w:cs="Times New Roman"/>
              </w:rPr>
            </w:pPr>
            <w:r>
              <w:rPr>
                <w:rFonts w:ascii="Times New Roman" w:hAnsi="Times New Roman" w:cs="Times New Roman"/>
              </w:rPr>
              <w:t xml:space="preserve">Maximum </w:t>
            </w:r>
            <w:proofErr w:type="spellStart"/>
            <w:r>
              <w:rPr>
                <w:rFonts w:ascii="Times New Roman" w:hAnsi="Times New Roman" w:cs="Times New Roman"/>
              </w:rPr>
              <w:t>score</w:t>
            </w:r>
            <w:proofErr w:type="spellEnd"/>
            <w:r>
              <w:rPr>
                <w:rFonts w:ascii="Times New Roman" w:hAnsi="Times New Roman" w:cs="Times New Roman"/>
              </w:rPr>
              <w:t xml:space="preserve"> </w:t>
            </w:r>
            <w:proofErr w:type="spellStart"/>
            <w:r>
              <w:rPr>
                <w:rFonts w:ascii="Times New Roman" w:hAnsi="Times New Roman" w:cs="Times New Roman"/>
              </w:rPr>
              <w:t>points</w:t>
            </w:r>
            <w:proofErr w:type="spellEnd"/>
            <w:r>
              <w:rPr>
                <w:rFonts w:ascii="Times New Roman" w:hAnsi="Times New Roman" w:cs="Times New Roman"/>
              </w:rPr>
              <w:t>:</w:t>
            </w:r>
          </w:p>
          <w:p w14:paraId="1647C0DB" w14:textId="77777777" w:rsidR="00815FC8" w:rsidRDefault="00815FC8" w:rsidP="00F7353B">
            <w:pPr>
              <w:jc w:val="both"/>
              <w:rPr>
                <w:rFonts w:ascii="Times New Roman" w:hAnsi="Times New Roman" w:cs="Times New Roman"/>
              </w:rPr>
            </w:pPr>
          </w:p>
          <w:p w14:paraId="59BE561E" w14:textId="77777777" w:rsidR="00815FC8" w:rsidRPr="001F32FE" w:rsidRDefault="00815FC8" w:rsidP="00F7353B">
            <w:pPr>
              <w:jc w:val="both"/>
              <w:rPr>
                <w:rFonts w:ascii="Times New Roman" w:hAnsi="Times New Roman" w:cs="Times New Roman"/>
              </w:rPr>
            </w:pPr>
            <w:r w:rsidRPr="001F32FE">
              <w:rPr>
                <w:rFonts w:ascii="Times New Roman" w:hAnsi="Times New Roman" w:cs="Times New Roman"/>
              </w:rPr>
              <w:t>200</w:t>
            </w:r>
          </w:p>
        </w:tc>
        <w:tc>
          <w:tcPr>
            <w:tcW w:w="2409" w:type="dxa"/>
            <w:vMerge w:val="restart"/>
            <w:tcBorders>
              <w:top w:val="single" w:sz="18" w:space="0" w:color="auto"/>
              <w:left w:val="single" w:sz="4" w:space="0" w:color="auto"/>
              <w:bottom w:val="single" w:sz="4" w:space="0" w:color="auto"/>
              <w:right w:val="single" w:sz="4" w:space="0" w:color="auto"/>
            </w:tcBorders>
            <w:vAlign w:val="center"/>
          </w:tcPr>
          <w:p w14:paraId="75FA9E74" w14:textId="77777777" w:rsidR="00815FC8" w:rsidRPr="001F32FE" w:rsidRDefault="00815FC8" w:rsidP="00F7353B">
            <w:pPr>
              <w:tabs>
                <w:tab w:val="left" w:pos="4024"/>
              </w:tabs>
              <w:ind w:left="-172"/>
              <w:jc w:val="right"/>
              <w:rPr>
                <w:rFonts w:ascii="Times New Roman" w:hAnsi="Times New Roman" w:cs="Times New Roman"/>
                <w:b/>
              </w:rPr>
            </w:pPr>
            <w:proofErr w:type="spellStart"/>
            <w:r>
              <w:rPr>
                <w:rFonts w:ascii="Times New Roman" w:hAnsi="Times New Roman" w:cs="Times New Roman"/>
                <w:b/>
              </w:rPr>
              <w:t>Final</w:t>
            </w:r>
            <w:proofErr w:type="spellEnd"/>
            <w:r>
              <w:rPr>
                <w:rFonts w:ascii="Times New Roman" w:hAnsi="Times New Roman" w:cs="Times New Roman"/>
                <w:b/>
              </w:rPr>
              <w:t xml:space="preserve"> </w:t>
            </w:r>
            <w:proofErr w:type="spellStart"/>
            <w:r>
              <w:rPr>
                <w:rFonts w:ascii="Times New Roman" w:hAnsi="Times New Roman" w:cs="Times New Roman"/>
                <w:b/>
              </w:rPr>
              <w:t>score</w:t>
            </w:r>
            <w:proofErr w:type="spellEnd"/>
            <w:r w:rsidRPr="001F32FE">
              <w:rPr>
                <w:rFonts w:ascii="Times New Roman" w:hAnsi="Times New Roman" w:cs="Times New Roman"/>
                <w:b/>
              </w:rPr>
              <w:t>:</w:t>
            </w:r>
          </w:p>
        </w:tc>
        <w:tc>
          <w:tcPr>
            <w:tcW w:w="1748" w:type="dxa"/>
            <w:tcBorders>
              <w:top w:val="single" w:sz="18" w:space="0" w:color="auto"/>
              <w:left w:val="single" w:sz="4" w:space="0" w:color="auto"/>
              <w:bottom w:val="single" w:sz="4" w:space="0" w:color="auto"/>
              <w:right w:val="single" w:sz="4" w:space="0" w:color="auto"/>
            </w:tcBorders>
            <w:shd w:val="clear" w:color="auto" w:fill="EDEDED" w:themeFill="accent3" w:themeFillTint="33"/>
            <w:vAlign w:val="center"/>
          </w:tcPr>
          <w:p w14:paraId="2A9DB503" w14:textId="77777777" w:rsidR="00815FC8" w:rsidRDefault="00815FC8" w:rsidP="00F7353B">
            <w:pPr>
              <w:jc w:val="center"/>
              <w:rPr>
                <w:rFonts w:ascii="Times New Roman" w:hAnsi="Times New Roman" w:cs="Times New Roman"/>
                <w:b/>
                <w:iCs/>
              </w:rPr>
            </w:pPr>
            <w:r w:rsidRPr="00F37CE1">
              <w:rPr>
                <w:rFonts w:ascii="Times New Roman" w:hAnsi="Times New Roman" w:cs="Times New Roman"/>
                <w:b/>
                <w:iCs/>
              </w:rPr>
              <w:t>I.</w:t>
            </w:r>
          </w:p>
          <w:p w14:paraId="7F360B14" w14:textId="77777777" w:rsidR="00815FC8" w:rsidRPr="00CE2D05" w:rsidRDefault="00815FC8" w:rsidP="00F7353B">
            <w:pPr>
              <w:jc w:val="center"/>
              <w:rPr>
                <w:rFonts w:ascii="Times New Roman" w:hAnsi="Times New Roman" w:cs="Times New Roman"/>
                <w:b/>
                <w:iCs/>
              </w:rPr>
            </w:pPr>
            <w:proofErr w:type="spellStart"/>
            <w:r>
              <w:rPr>
                <w:rFonts w:ascii="Times New Roman" w:hAnsi="Times New Roman" w:cs="Times New Roman"/>
                <w:b/>
                <w:iCs/>
              </w:rPr>
              <w:t>Teaching</w:t>
            </w:r>
            <w:proofErr w:type="spellEnd"/>
            <w:r>
              <w:rPr>
                <w:rFonts w:ascii="Times New Roman" w:hAnsi="Times New Roman" w:cs="Times New Roman"/>
                <w:b/>
                <w:iCs/>
              </w:rPr>
              <w:t xml:space="preserve"> </w:t>
            </w:r>
            <w:proofErr w:type="spellStart"/>
            <w:r>
              <w:rPr>
                <w:rFonts w:ascii="Times New Roman" w:hAnsi="Times New Roman" w:cs="Times New Roman"/>
                <w:b/>
                <w:iCs/>
              </w:rPr>
              <w:t>activities</w:t>
            </w:r>
            <w:proofErr w:type="spellEnd"/>
          </w:p>
        </w:tc>
        <w:tc>
          <w:tcPr>
            <w:tcW w:w="1748" w:type="dxa"/>
            <w:gridSpan w:val="2"/>
            <w:tcBorders>
              <w:top w:val="single" w:sz="18" w:space="0" w:color="auto"/>
              <w:left w:val="single" w:sz="4" w:space="0" w:color="auto"/>
              <w:bottom w:val="single" w:sz="4" w:space="0" w:color="auto"/>
              <w:right w:val="single" w:sz="4" w:space="0" w:color="auto"/>
            </w:tcBorders>
            <w:shd w:val="clear" w:color="auto" w:fill="EDEDED" w:themeFill="accent3" w:themeFillTint="33"/>
            <w:vAlign w:val="center"/>
          </w:tcPr>
          <w:p w14:paraId="5753FA0C" w14:textId="77777777" w:rsidR="00815FC8" w:rsidRDefault="00815FC8" w:rsidP="00F7353B">
            <w:pPr>
              <w:jc w:val="center"/>
              <w:rPr>
                <w:rFonts w:ascii="Times New Roman" w:hAnsi="Times New Roman" w:cs="Times New Roman"/>
                <w:b/>
                <w:iCs/>
              </w:rPr>
            </w:pPr>
            <w:r>
              <w:rPr>
                <w:rFonts w:ascii="Times New Roman" w:hAnsi="Times New Roman" w:cs="Times New Roman"/>
                <w:b/>
                <w:iCs/>
              </w:rPr>
              <w:t>II.</w:t>
            </w:r>
          </w:p>
          <w:p w14:paraId="4BAC7AE5" w14:textId="77777777" w:rsidR="00815FC8" w:rsidRPr="00CE2D05" w:rsidRDefault="00815FC8" w:rsidP="00F7353B">
            <w:pPr>
              <w:jc w:val="center"/>
              <w:rPr>
                <w:rFonts w:ascii="Times New Roman" w:hAnsi="Times New Roman" w:cs="Times New Roman"/>
                <w:b/>
                <w:iCs/>
              </w:rPr>
            </w:pPr>
            <w:proofErr w:type="spellStart"/>
            <w:r>
              <w:rPr>
                <w:rFonts w:ascii="Times New Roman" w:hAnsi="Times New Roman" w:cs="Times New Roman"/>
                <w:b/>
                <w:iCs/>
              </w:rPr>
              <w:t>Scientific</w:t>
            </w:r>
            <w:proofErr w:type="spellEnd"/>
            <w:r>
              <w:rPr>
                <w:rFonts w:ascii="Times New Roman" w:hAnsi="Times New Roman" w:cs="Times New Roman"/>
                <w:b/>
                <w:iCs/>
              </w:rPr>
              <w:t xml:space="preserve"> </w:t>
            </w:r>
            <w:proofErr w:type="spellStart"/>
            <w:r>
              <w:rPr>
                <w:rFonts w:ascii="Times New Roman" w:hAnsi="Times New Roman" w:cs="Times New Roman"/>
                <w:b/>
                <w:iCs/>
              </w:rPr>
              <w:t>activities</w:t>
            </w:r>
            <w:proofErr w:type="spellEnd"/>
          </w:p>
        </w:tc>
        <w:tc>
          <w:tcPr>
            <w:tcW w:w="1748" w:type="dxa"/>
            <w:gridSpan w:val="2"/>
            <w:tcBorders>
              <w:top w:val="single" w:sz="18" w:space="0" w:color="auto"/>
              <w:left w:val="single" w:sz="4" w:space="0" w:color="auto"/>
              <w:bottom w:val="single" w:sz="4" w:space="0" w:color="auto"/>
              <w:right w:val="single" w:sz="18" w:space="0" w:color="auto"/>
            </w:tcBorders>
            <w:shd w:val="clear" w:color="auto" w:fill="EDEDED" w:themeFill="accent3" w:themeFillTint="33"/>
            <w:vAlign w:val="center"/>
          </w:tcPr>
          <w:p w14:paraId="32F3898B" w14:textId="77777777" w:rsidR="00815FC8" w:rsidRDefault="00815FC8" w:rsidP="00F7353B">
            <w:pPr>
              <w:jc w:val="center"/>
              <w:rPr>
                <w:rFonts w:ascii="Times New Roman" w:hAnsi="Times New Roman" w:cs="Times New Roman"/>
                <w:b/>
                <w:iCs/>
              </w:rPr>
            </w:pPr>
            <w:r>
              <w:rPr>
                <w:rFonts w:ascii="Times New Roman" w:hAnsi="Times New Roman" w:cs="Times New Roman"/>
                <w:b/>
                <w:iCs/>
              </w:rPr>
              <w:t>I.+II.</w:t>
            </w:r>
          </w:p>
          <w:p w14:paraId="43F077FB" w14:textId="77777777" w:rsidR="00815FC8" w:rsidRPr="007475B4" w:rsidRDefault="00815FC8" w:rsidP="00F7353B">
            <w:pPr>
              <w:jc w:val="center"/>
              <w:rPr>
                <w:rFonts w:ascii="Times New Roman" w:hAnsi="Times New Roman" w:cs="Times New Roman"/>
                <w:b/>
                <w:iCs/>
              </w:rPr>
            </w:pPr>
            <w:r>
              <w:rPr>
                <w:rFonts w:ascii="Times New Roman" w:hAnsi="Times New Roman" w:cs="Times New Roman"/>
                <w:b/>
                <w:iCs/>
              </w:rPr>
              <w:t xml:space="preserve">In </w:t>
            </w:r>
            <w:proofErr w:type="spellStart"/>
            <w:r>
              <w:rPr>
                <w:rFonts w:ascii="Times New Roman" w:hAnsi="Times New Roman" w:cs="Times New Roman"/>
                <w:b/>
                <w:iCs/>
              </w:rPr>
              <w:t>total</w:t>
            </w:r>
            <w:proofErr w:type="spellEnd"/>
          </w:p>
        </w:tc>
      </w:tr>
      <w:tr w:rsidR="00815FC8" w:rsidRPr="001F32FE" w14:paraId="45ADE610" w14:textId="77777777" w:rsidTr="00F7353B">
        <w:trPr>
          <w:trHeight w:val="548"/>
          <w:jc w:val="center"/>
        </w:trPr>
        <w:tc>
          <w:tcPr>
            <w:tcW w:w="1560" w:type="dxa"/>
            <w:gridSpan w:val="2"/>
            <w:vMerge/>
            <w:tcBorders>
              <w:top w:val="single" w:sz="4" w:space="0" w:color="auto"/>
              <w:left w:val="single" w:sz="18" w:space="0" w:color="auto"/>
              <w:bottom w:val="single" w:sz="4" w:space="0" w:color="auto"/>
              <w:right w:val="single" w:sz="4" w:space="0" w:color="auto"/>
            </w:tcBorders>
            <w:vAlign w:val="center"/>
          </w:tcPr>
          <w:p w14:paraId="22FD3E9F" w14:textId="77777777" w:rsidR="00815FC8" w:rsidRDefault="00815FC8" w:rsidP="00F7353B">
            <w:pPr>
              <w:jc w:val="both"/>
              <w:rPr>
                <w:rFonts w:ascii="Times New Roman" w:hAnsi="Times New Roman" w:cs="Times New Roman"/>
              </w:rPr>
            </w:pPr>
          </w:p>
        </w:tc>
        <w:tc>
          <w:tcPr>
            <w:tcW w:w="2409" w:type="dxa"/>
            <w:vMerge/>
            <w:tcBorders>
              <w:top w:val="single" w:sz="4" w:space="0" w:color="auto"/>
              <w:left w:val="single" w:sz="4" w:space="0" w:color="auto"/>
              <w:bottom w:val="single" w:sz="4" w:space="0" w:color="auto"/>
              <w:right w:val="single" w:sz="4" w:space="0" w:color="auto"/>
            </w:tcBorders>
            <w:vAlign w:val="center"/>
          </w:tcPr>
          <w:p w14:paraId="685818ED" w14:textId="77777777" w:rsidR="00815FC8" w:rsidRPr="001F32FE" w:rsidRDefault="00815FC8" w:rsidP="00F7353B">
            <w:pPr>
              <w:tabs>
                <w:tab w:val="left" w:pos="4024"/>
              </w:tabs>
              <w:ind w:left="-172"/>
              <w:jc w:val="right"/>
              <w:rPr>
                <w:rFonts w:ascii="Times New Roman" w:hAnsi="Times New Roman" w:cs="Times New Roman"/>
                <w:b/>
              </w:rPr>
            </w:pPr>
          </w:p>
        </w:tc>
        <w:tc>
          <w:tcPr>
            <w:tcW w:w="174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6C11AA9" w14:textId="77777777" w:rsidR="00815FC8" w:rsidRPr="00663B3D" w:rsidRDefault="00815FC8" w:rsidP="00F7353B">
            <w:pPr>
              <w:jc w:val="center"/>
              <w:rPr>
                <w:rFonts w:ascii="Times New Roman" w:hAnsi="Times New Roman" w:cs="Times New Roman"/>
                <w:b/>
                <w:iCs/>
                <w:sz w:val="28"/>
                <w:szCs w:val="28"/>
              </w:rPr>
            </w:pPr>
          </w:p>
        </w:tc>
        <w:tc>
          <w:tcPr>
            <w:tcW w:w="174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2881B7" w14:textId="77777777" w:rsidR="00815FC8" w:rsidRPr="00663B3D" w:rsidRDefault="00815FC8" w:rsidP="00F7353B">
            <w:pPr>
              <w:jc w:val="center"/>
              <w:rPr>
                <w:rFonts w:ascii="Times New Roman" w:hAnsi="Times New Roman" w:cs="Times New Roman"/>
                <w:b/>
                <w:iCs/>
                <w:sz w:val="28"/>
                <w:szCs w:val="28"/>
              </w:rPr>
            </w:pPr>
          </w:p>
        </w:tc>
        <w:tc>
          <w:tcPr>
            <w:tcW w:w="1748" w:type="dxa"/>
            <w:gridSpan w:val="2"/>
            <w:tcBorders>
              <w:top w:val="single" w:sz="4" w:space="0" w:color="auto"/>
              <w:left w:val="single" w:sz="4" w:space="0" w:color="auto"/>
              <w:bottom w:val="single" w:sz="4" w:space="0" w:color="auto"/>
              <w:right w:val="single" w:sz="18" w:space="0" w:color="auto"/>
            </w:tcBorders>
            <w:shd w:val="clear" w:color="auto" w:fill="FFF2CC" w:themeFill="accent4" w:themeFillTint="33"/>
            <w:vAlign w:val="center"/>
          </w:tcPr>
          <w:p w14:paraId="7205056C" w14:textId="77777777" w:rsidR="00815FC8" w:rsidRPr="00663B3D" w:rsidRDefault="00815FC8" w:rsidP="00F7353B">
            <w:pPr>
              <w:jc w:val="center"/>
              <w:rPr>
                <w:rFonts w:ascii="Times New Roman" w:hAnsi="Times New Roman" w:cs="Times New Roman"/>
                <w:b/>
                <w:iCs/>
                <w:sz w:val="28"/>
                <w:szCs w:val="28"/>
              </w:rPr>
            </w:pPr>
          </w:p>
        </w:tc>
      </w:tr>
      <w:tr w:rsidR="00815FC8" w:rsidRPr="001F32FE" w14:paraId="603A1FB8" w14:textId="77777777" w:rsidTr="00F7353B">
        <w:trPr>
          <w:trHeight w:val="420"/>
          <w:jc w:val="center"/>
        </w:trPr>
        <w:tc>
          <w:tcPr>
            <w:tcW w:w="9213" w:type="dxa"/>
            <w:gridSpan w:val="8"/>
            <w:tcBorders>
              <w:top w:val="single" w:sz="4" w:space="0" w:color="auto"/>
              <w:left w:val="single" w:sz="18" w:space="0" w:color="auto"/>
              <w:bottom w:val="single" w:sz="4" w:space="0" w:color="auto"/>
              <w:right w:val="single" w:sz="18" w:space="0" w:color="auto"/>
            </w:tcBorders>
            <w:vAlign w:val="center"/>
          </w:tcPr>
          <w:p w14:paraId="3B5FC7F5" w14:textId="77777777" w:rsidR="00815FC8" w:rsidRPr="001F32FE" w:rsidRDefault="00815FC8" w:rsidP="00F7353B">
            <w:pPr>
              <w:jc w:val="center"/>
              <w:rPr>
                <w:rFonts w:ascii="Times New Roman" w:hAnsi="Times New Roman" w:cs="Times New Roman"/>
                <w:b/>
              </w:rPr>
            </w:pPr>
          </w:p>
          <w:p w14:paraId="6486DB2B" w14:textId="77777777" w:rsidR="00815FC8" w:rsidRDefault="00815FC8" w:rsidP="00F7353B">
            <w:pPr>
              <w:pStyle w:val="P68B1DB1-Norml9"/>
              <w:jc w:val="center"/>
            </w:pPr>
            <w:r>
              <w:t xml:space="preserve">The minimum </w:t>
            </w:r>
            <w:proofErr w:type="spellStart"/>
            <w:r>
              <w:t>score</w:t>
            </w:r>
            <w:proofErr w:type="spellEnd"/>
            <w:r>
              <w:t xml:space="preserve"> </w:t>
            </w:r>
            <w:proofErr w:type="spellStart"/>
            <w:r>
              <w:t>necessary</w:t>
            </w:r>
            <w:proofErr w:type="spellEnd"/>
            <w:r>
              <w:t xml:space="preserve"> </w:t>
            </w:r>
            <w:proofErr w:type="spellStart"/>
            <w:r>
              <w:t>for</w:t>
            </w:r>
            <w:proofErr w:type="spellEnd"/>
            <w:r>
              <w:t xml:space="preserve"> </w:t>
            </w:r>
            <w:proofErr w:type="spellStart"/>
            <w:r>
              <w:t>supporting</w:t>
            </w:r>
            <w:proofErr w:type="spellEnd"/>
            <w:r>
              <w:t xml:space="preserve"> </w:t>
            </w:r>
            <w:proofErr w:type="spellStart"/>
            <w:r>
              <w:t>the</w:t>
            </w:r>
            <w:proofErr w:type="spellEnd"/>
            <w:r>
              <w:t xml:space="preserve"> </w:t>
            </w:r>
            <w:proofErr w:type="spellStart"/>
            <w:r>
              <w:t>Applicant's</w:t>
            </w:r>
            <w:proofErr w:type="spellEnd"/>
            <w:r>
              <w:t xml:space="preserve"> </w:t>
            </w:r>
            <w:proofErr w:type="spellStart"/>
            <w:r>
              <w:t>appointment</w:t>
            </w:r>
            <w:proofErr w:type="spellEnd"/>
            <w:r>
              <w:t>: 160</w:t>
            </w:r>
          </w:p>
          <w:p w14:paraId="2492E04E" w14:textId="77777777" w:rsidR="00815FC8" w:rsidRDefault="00815FC8" w:rsidP="00F7353B">
            <w:pPr>
              <w:pStyle w:val="P68B1DB1-Norml7"/>
              <w:jc w:val="both"/>
            </w:pPr>
            <w:r>
              <w:t xml:space="preserve">* </w:t>
            </w:r>
            <w:proofErr w:type="spellStart"/>
            <w:r>
              <w:t>If</w:t>
            </w:r>
            <w:proofErr w:type="spellEnd"/>
            <w:r>
              <w:t xml:space="preserve"> </w:t>
            </w:r>
            <w:proofErr w:type="spellStart"/>
            <w:r>
              <w:t>the</w:t>
            </w:r>
            <w:proofErr w:type="spellEnd"/>
            <w:r>
              <w:t xml:space="preserve"> </w:t>
            </w:r>
            <w:proofErr w:type="spellStart"/>
            <w:r>
              <w:t>Applicant</w:t>
            </w:r>
            <w:proofErr w:type="spellEnd"/>
            <w:r>
              <w:t xml:space="preserve"> </w:t>
            </w:r>
            <w:proofErr w:type="spellStart"/>
            <w:r>
              <w:t>did</w:t>
            </w:r>
            <w:proofErr w:type="spellEnd"/>
            <w:r>
              <w:t xml:space="preserve"> </w:t>
            </w:r>
            <w:proofErr w:type="spellStart"/>
            <w:r>
              <w:t>not</w:t>
            </w:r>
            <w:proofErr w:type="spellEnd"/>
            <w:r>
              <w:t xml:space="preserve"> </w:t>
            </w:r>
            <w:proofErr w:type="spellStart"/>
            <w:r>
              <w:t>meet</w:t>
            </w:r>
            <w:proofErr w:type="spellEnd"/>
            <w:r>
              <w:t xml:space="preserve"> </w:t>
            </w:r>
            <w:proofErr w:type="spellStart"/>
            <w:r>
              <w:t>the</w:t>
            </w:r>
            <w:proofErr w:type="spellEnd"/>
            <w:r>
              <w:t xml:space="preserve"> minimum </w:t>
            </w:r>
            <w:proofErr w:type="spellStart"/>
            <w:r>
              <w:t>requirement</w:t>
            </w:r>
            <w:proofErr w:type="spellEnd"/>
            <w:r>
              <w:t xml:space="preserve"> </w:t>
            </w:r>
            <w:proofErr w:type="spellStart"/>
            <w:r>
              <w:t>for</w:t>
            </w:r>
            <w:proofErr w:type="spellEnd"/>
            <w:r>
              <w:t xml:space="preserve"> an </w:t>
            </w:r>
            <w:proofErr w:type="spellStart"/>
            <w:r>
              <w:t>item</w:t>
            </w:r>
            <w:proofErr w:type="spellEnd"/>
            <w:r>
              <w:t xml:space="preserve"> (</w:t>
            </w:r>
            <w:proofErr w:type="spellStart"/>
            <w:r>
              <w:t>any</w:t>
            </w:r>
            <w:proofErr w:type="spellEnd"/>
            <w:r>
              <w:t xml:space="preserve"> </w:t>
            </w:r>
            <w:proofErr w:type="spellStart"/>
            <w:r>
              <w:t>requirement</w:t>
            </w:r>
            <w:proofErr w:type="spellEnd"/>
            <w:r>
              <w:t xml:space="preserve">, </w:t>
            </w:r>
            <w:proofErr w:type="spellStart"/>
            <w:r>
              <w:t>if</w:t>
            </w:r>
            <w:proofErr w:type="spellEnd"/>
            <w:r>
              <w:t xml:space="preserve"> </w:t>
            </w:r>
            <w:proofErr w:type="spellStart"/>
            <w:r>
              <w:t>there</w:t>
            </w:r>
            <w:proofErr w:type="spellEnd"/>
            <w:r>
              <w:t xml:space="preserve"> </w:t>
            </w:r>
            <w:proofErr w:type="spellStart"/>
            <w:r>
              <w:t>are</w:t>
            </w:r>
            <w:proofErr w:type="spellEnd"/>
            <w:r>
              <w:t xml:space="preserve"> more </w:t>
            </w:r>
            <w:proofErr w:type="spellStart"/>
            <w:r>
              <w:t>than</w:t>
            </w:r>
            <w:proofErr w:type="spellEnd"/>
            <w:r>
              <w:t xml:space="preserve"> </w:t>
            </w:r>
            <w:proofErr w:type="spellStart"/>
            <w:r>
              <w:t>one</w:t>
            </w:r>
            <w:proofErr w:type="spellEnd"/>
            <w:r>
              <w:t xml:space="preserve">), </w:t>
            </w:r>
            <w:proofErr w:type="spellStart"/>
            <w:r>
              <w:t>then</w:t>
            </w:r>
            <w:proofErr w:type="spellEnd"/>
            <w:r>
              <w:t xml:space="preserve"> a </w:t>
            </w:r>
            <w:proofErr w:type="spellStart"/>
            <w:r>
              <w:t>score</w:t>
            </w:r>
            <w:proofErr w:type="spellEnd"/>
            <w:r>
              <w:t xml:space="preserve"> of 0 must be </w:t>
            </w:r>
            <w:proofErr w:type="spellStart"/>
            <w:r>
              <w:t>given</w:t>
            </w:r>
            <w:proofErr w:type="spellEnd"/>
            <w:r>
              <w:t xml:space="preserve"> </w:t>
            </w:r>
            <w:proofErr w:type="spellStart"/>
            <w:r>
              <w:t>for</w:t>
            </w:r>
            <w:proofErr w:type="spellEnd"/>
            <w:r>
              <w:t xml:space="preserve"> </w:t>
            </w:r>
            <w:proofErr w:type="spellStart"/>
            <w:r>
              <w:t>that</w:t>
            </w:r>
            <w:proofErr w:type="spellEnd"/>
            <w:r>
              <w:t xml:space="preserve"> </w:t>
            </w:r>
            <w:proofErr w:type="spellStart"/>
            <w:r>
              <w:t>item</w:t>
            </w:r>
            <w:proofErr w:type="spellEnd"/>
            <w:r>
              <w:t xml:space="preserve"> (</w:t>
            </w:r>
            <w:proofErr w:type="spellStart"/>
            <w:r>
              <w:t>e.g</w:t>
            </w:r>
            <w:proofErr w:type="spellEnd"/>
            <w:r>
              <w:t xml:space="preserve">. 1b.1.). </w:t>
            </w:r>
            <w:proofErr w:type="spellStart"/>
            <w:r>
              <w:t>This</w:t>
            </w:r>
            <w:proofErr w:type="spellEnd"/>
            <w:r>
              <w:t xml:space="preserve"> </w:t>
            </w:r>
            <w:proofErr w:type="spellStart"/>
            <w:r>
              <w:t>means</w:t>
            </w:r>
            <w:proofErr w:type="spellEnd"/>
            <w:r>
              <w:t xml:space="preserve"> </w:t>
            </w:r>
            <w:proofErr w:type="spellStart"/>
            <w:r>
              <w:t>that</w:t>
            </w:r>
            <w:proofErr w:type="spellEnd"/>
            <w:r>
              <w:t xml:space="preserve"> no </w:t>
            </w:r>
            <w:proofErr w:type="spellStart"/>
            <w:r>
              <w:t>additional</w:t>
            </w:r>
            <w:proofErr w:type="spellEnd"/>
            <w:r>
              <w:t xml:space="preserve"> </w:t>
            </w:r>
            <w:proofErr w:type="spellStart"/>
            <w:r>
              <w:t>points</w:t>
            </w:r>
            <w:proofErr w:type="spellEnd"/>
            <w:r>
              <w:t xml:space="preserve"> </w:t>
            </w:r>
            <w:proofErr w:type="spellStart"/>
            <w:r>
              <w:t>may</w:t>
            </w:r>
            <w:proofErr w:type="spellEnd"/>
            <w:r>
              <w:t xml:space="preserve"> be </w:t>
            </w:r>
            <w:proofErr w:type="spellStart"/>
            <w:r>
              <w:t>given</w:t>
            </w:r>
            <w:proofErr w:type="spellEnd"/>
            <w:r>
              <w:t xml:space="preserve"> </w:t>
            </w:r>
            <w:proofErr w:type="spellStart"/>
            <w:r>
              <w:t>for</w:t>
            </w:r>
            <w:proofErr w:type="spellEnd"/>
            <w:r>
              <w:t xml:space="preserve"> </w:t>
            </w:r>
            <w:proofErr w:type="spellStart"/>
            <w:r>
              <w:t>the</w:t>
            </w:r>
            <w:proofErr w:type="spellEnd"/>
            <w:r>
              <w:t xml:space="preserve"> </w:t>
            </w:r>
            <w:proofErr w:type="spellStart"/>
            <w:r>
              <w:t>item</w:t>
            </w:r>
            <w:proofErr w:type="spellEnd"/>
            <w:r>
              <w:t xml:space="preserve"> in </w:t>
            </w:r>
            <w:proofErr w:type="spellStart"/>
            <w:r>
              <w:t>question</w:t>
            </w:r>
            <w:proofErr w:type="spellEnd"/>
            <w:r>
              <w:t xml:space="preserve">. </w:t>
            </w:r>
          </w:p>
          <w:p w14:paraId="31B3E874" w14:textId="77777777" w:rsidR="00815FC8" w:rsidRPr="001F32FE" w:rsidRDefault="00815FC8" w:rsidP="00F7353B">
            <w:pPr>
              <w:jc w:val="both"/>
              <w:rPr>
                <w:rFonts w:ascii="Times New Roman" w:hAnsi="Times New Roman" w:cs="Times New Roman"/>
              </w:rPr>
            </w:pPr>
          </w:p>
          <w:p w14:paraId="5DE974FE" w14:textId="77777777" w:rsidR="00815FC8" w:rsidRPr="004D1D43" w:rsidRDefault="00815FC8" w:rsidP="00F7353B">
            <w:pPr>
              <w:jc w:val="right"/>
              <w:rPr>
                <w:rFonts w:ascii="Times New Roman" w:hAnsi="Times New Roman" w:cs="Times New Roman"/>
                <w:bCs/>
                <w:i/>
                <w:iCs/>
                <w:sz w:val="24"/>
                <w:szCs w:val="24"/>
              </w:rPr>
            </w:pPr>
            <w:r w:rsidRPr="004D1D43">
              <w:rPr>
                <w:rFonts w:ascii="Times New Roman" w:hAnsi="Times New Roman" w:cs="Times New Roman"/>
                <w:bCs/>
                <w:i/>
                <w:iCs/>
                <w:sz w:val="24"/>
                <w:szCs w:val="24"/>
              </w:rPr>
              <w:t>(</w:t>
            </w:r>
            <w:proofErr w:type="spellStart"/>
            <w:r>
              <w:rPr>
                <w:rFonts w:ascii="Times New Roman" w:hAnsi="Times New Roman" w:cs="Times New Roman"/>
                <w:bCs/>
                <w:i/>
                <w:iCs/>
                <w:sz w:val="24"/>
                <w:szCs w:val="24"/>
              </w:rPr>
              <w:t>the</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appropriate</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one</w:t>
            </w:r>
            <w:proofErr w:type="spellEnd"/>
            <w:r>
              <w:rPr>
                <w:rFonts w:ascii="Times New Roman" w:hAnsi="Times New Roman" w:cs="Times New Roman"/>
                <w:bCs/>
                <w:i/>
                <w:iCs/>
                <w:sz w:val="24"/>
                <w:szCs w:val="24"/>
              </w:rPr>
              <w:t xml:space="preserve"> </w:t>
            </w:r>
            <w:proofErr w:type="spellStart"/>
            <w:r w:rsidRPr="00403A05">
              <w:rPr>
                <w:rFonts w:ascii="Times New Roman" w:hAnsi="Times New Roman" w:cs="Times New Roman"/>
                <w:bCs/>
                <w:i/>
                <w:iCs/>
                <w:sz w:val="24"/>
                <w:szCs w:val="24"/>
              </w:rPr>
              <w:t>to</w:t>
            </w:r>
            <w:proofErr w:type="spellEnd"/>
            <w:r w:rsidRPr="00403A05">
              <w:rPr>
                <w:rFonts w:ascii="Times New Roman" w:hAnsi="Times New Roman" w:cs="Times New Roman"/>
                <w:bCs/>
                <w:i/>
                <w:iCs/>
                <w:sz w:val="24"/>
                <w:szCs w:val="24"/>
              </w:rPr>
              <w:t xml:space="preserve"> be </w:t>
            </w:r>
            <w:proofErr w:type="spellStart"/>
            <w:r w:rsidRPr="00403A05">
              <w:rPr>
                <w:rFonts w:ascii="Times New Roman" w:hAnsi="Times New Roman" w:cs="Times New Roman"/>
                <w:bCs/>
                <w:i/>
                <w:iCs/>
                <w:sz w:val="24"/>
                <w:szCs w:val="24"/>
              </w:rPr>
              <w:t>underlined</w:t>
            </w:r>
            <w:proofErr w:type="spellEnd"/>
            <w:r>
              <w:rPr>
                <w:rFonts w:ascii="Times New Roman" w:hAnsi="Times New Roman" w:cs="Times New Roman"/>
                <w:bCs/>
                <w:i/>
                <w:iCs/>
                <w:sz w:val="24"/>
                <w:szCs w:val="24"/>
              </w:rPr>
              <w:t>:</w:t>
            </w:r>
            <w:r w:rsidRPr="004D1D43">
              <w:rPr>
                <w:rFonts w:ascii="Times New Roman" w:hAnsi="Times New Roman" w:cs="Times New Roman"/>
                <w:bCs/>
                <w:i/>
                <w:iCs/>
                <w:sz w:val="24"/>
                <w:szCs w:val="24"/>
              </w:rPr>
              <w:t>)</w:t>
            </w:r>
          </w:p>
        </w:tc>
      </w:tr>
      <w:tr w:rsidR="00815FC8" w:rsidRPr="001F32FE" w14:paraId="174AC9D2" w14:textId="77777777" w:rsidTr="00F7353B">
        <w:trPr>
          <w:trHeight w:val="420"/>
          <w:jc w:val="center"/>
        </w:trPr>
        <w:tc>
          <w:tcPr>
            <w:tcW w:w="6578" w:type="dxa"/>
            <w:gridSpan w:val="5"/>
            <w:tcBorders>
              <w:top w:val="single" w:sz="4" w:space="0" w:color="auto"/>
              <w:left w:val="single" w:sz="18" w:space="0" w:color="auto"/>
              <w:bottom w:val="single" w:sz="4" w:space="0" w:color="auto"/>
              <w:right w:val="single" w:sz="4" w:space="0" w:color="auto"/>
            </w:tcBorders>
            <w:vAlign w:val="center"/>
          </w:tcPr>
          <w:p w14:paraId="30DFC1D1" w14:textId="77777777" w:rsidR="00815FC8" w:rsidRPr="001F32FE" w:rsidRDefault="00815FC8" w:rsidP="00F7353B">
            <w:pPr>
              <w:rPr>
                <w:rFonts w:ascii="Times New Roman" w:hAnsi="Times New Roman" w:cs="Times New Roman"/>
                <w:b/>
              </w:rPr>
            </w:pPr>
            <w:r w:rsidRPr="00DF106A">
              <w:rPr>
                <w:rFonts w:ascii="Times New Roman" w:hAnsi="Times New Roman" w:cs="Times New Roman"/>
              </w:rPr>
              <w:t xml:space="preserve">The </w:t>
            </w:r>
            <w:proofErr w:type="spellStart"/>
            <w:r w:rsidRPr="00DF106A">
              <w:rPr>
                <w:rFonts w:ascii="Times New Roman" w:hAnsi="Times New Roman" w:cs="Times New Roman"/>
              </w:rPr>
              <w:t>Applicant</w:t>
            </w:r>
            <w:proofErr w:type="spellEnd"/>
            <w:r w:rsidRPr="00DF106A">
              <w:rPr>
                <w:rFonts w:ascii="Times New Roman" w:hAnsi="Times New Roman" w:cs="Times New Roman"/>
              </w:rPr>
              <w:t xml:space="preserve"> </w:t>
            </w:r>
            <w:proofErr w:type="spellStart"/>
            <w:r w:rsidRPr="00DF106A">
              <w:rPr>
                <w:rFonts w:ascii="Times New Roman" w:hAnsi="Times New Roman" w:cs="Times New Roman"/>
              </w:rPr>
              <w:t>achieved</w:t>
            </w:r>
            <w:proofErr w:type="spellEnd"/>
            <w:r w:rsidRPr="00DF106A">
              <w:rPr>
                <w:rFonts w:ascii="Times New Roman" w:hAnsi="Times New Roman" w:cs="Times New Roman"/>
              </w:rPr>
              <w:t xml:space="preserve"> </w:t>
            </w:r>
            <w:proofErr w:type="spellStart"/>
            <w:r w:rsidRPr="00DF106A">
              <w:rPr>
                <w:rFonts w:ascii="Times New Roman" w:hAnsi="Times New Roman" w:cs="Times New Roman"/>
              </w:rPr>
              <w:t>the</w:t>
            </w:r>
            <w:proofErr w:type="spellEnd"/>
            <w:r w:rsidRPr="00DF106A">
              <w:rPr>
                <w:rFonts w:ascii="Times New Roman" w:hAnsi="Times New Roman" w:cs="Times New Roman"/>
              </w:rPr>
              <w:t xml:space="preserve"> minimum </w:t>
            </w:r>
            <w:proofErr w:type="spellStart"/>
            <w:r w:rsidRPr="00DF106A">
              <w:rPr>
                <w:rFonts w:ascii="Times New Roman" w:hAnsi="Times New Roman" w:cs="Times New Roman"/>
              </w:rPr>
              <w:t>score</w:t>
            </w:r>
            <w:proofErr w:type="spellEnd"/>
          </w:p>
        </w:tc>
        <w:tc>
          <w:tcPr>
            <w:tcW w:w="2635" w:type="dxa"/>
            <w:gridSpan w:val="3"/>
            <w:tcBorders>
              <w:top w:val="single" w:sz="4" w:space="0" w:color="auto"/>
              <w:left w:val="single" w:sz="4" w:space="0" w:color="auto"/>
              <w:bottom w:val="single" w:sz="4" w:space="0" w:color="auto"/>
              <w:right w:val="single" w:sz="18" w:space="0" w:color="auto"/>
            </w:tcBorders>
            <w:shd w:val="clear" w:color="auto" w:fill="FFF2CC" w:themeFill="accent4" w:themeFillTint="33"/>
            <w:vAlign w:val="center"/>
          </w:tcPr>
          <w:p w14:paraId="131B3EF4" w14:textId="77777777" w:rsidR="00815FC8" w:rsidRPr="001F32FE" w:rsidRDefault="00815FC8" w:rsidP="00F7353B">
            <w:pPr>
              <w:rPr>
                <w:rFonts w:ascii="Times New Roman" w:hAnsi="Times New Roman" w:cs="Times New Roman"/>
                <w:b/>
              </w:rPr>
            </w:pPr>
            <w:r w:rsidRPr="00DF106A">
              <w:rPr>
                <w:rFonts w:ascii="Times New Roman" w:hAnsi="Times New Roman" w:cs="Times New Roman"/>
                <w:b/>
              </w:rPr>
              <w:t xml:space="preserve">The </w:t>
            </w:r>
            <w:proofErr w:type="spellStart"/>
            <w:r w:rsidRPr="00DF106A">
              <w:rPr>
                <w:rFonts w:ascii="Times New Roman" w:hAnsi="Times New Roman" w:cs="Times New Roman"/>
                <w:b/>
              </w:rPr>
              <w:t>application</w:t>
            </w:r>
            <w:proofErr w:type="spellEnd"/>
            <w:r w:rsidRPr="00DF106A">
              <w:rPr>
                <w:rFonts w:ascii="Times New Roman" w:hAnsi="Times New Roman" w:cs="Times New Roman"/>
                <w:b/>
              </w:rPr>
              <w:t xml:space="preserve"> </w:t>
            </w:r>
            <w:proofErr w:type="spellStart"/>
            <w:r w:rsidRPr="00DF106A">
              <w:rPr>
                <w:rFonts w:ascii="Times New Roman" w:hAnsi="Times New Roman" w:cs="Times New Roman"/>
                <w:b/>
              </w:rPr>
              <w:t>merits</w:t>
            </w:r>
            <w:proofErr w:type="spellEnd"/>
            <w:r w:rsidRPr="00DF106A">
              <w:rPr>
                <w:rFonts w:ascii="Times New Roman" w:hAnsi="Times New Roman" w:cs="Times New Roman"/>
                <w:b/>
              </w:rPr>
              <w:t xml:space="preserve"> </w:t>
            </w:r>
            <w:proofErr w:type="spellStart"/>
            <w:r w:rsidRPr="00DF106A">
              <w:rPr>
                <w:rFonts w:ascii="Times New Roman" w:hAnsi="Times New Roman" w:cs="Times New Roman"/>
                <w:b/>
              </w:rPr>
              <w:t>endorsement</w:t>
            </w:r>
            <w:proofErr w:type="spellEnd"/>
          </w:p>
        </w:tc>
      </w:tr>
      <w:tr w:rsidR="00815FC8" w:rsidRPr="001F32FE" w14:paraId="2A135D60" w14:textId="77777777" w:rsidTr="00F7353B">
        <w:trPr>
          <w:trHeight w:val="420"/>
          <w:jc w:val="center"/>
        </w:trPr>
        <w:tc>
          <w:tcPr>
            <w:tcW w:w="6578" w:type="dxa"/>
            <w:gridSpan w:val="5"/>
            <w:tcBorders>
              <w:top w:val="single" w:sz="4" w:space="0" w:color="auto"/>
              <w:left w:val="single" w:sz="18" w:space="0" w:color="auto"/>
              <w:bottom w:val="single" w:sz="18" w:space="0" w:color="auto"/>
              <w:right w:val="single" w:sz="4" w:space="0" w:color="auto"/>
            </w:tcBorders>
            <w:vAlign w:val="center"/>
          </w:tcPr>
          <w:p w14:paraId="2B2D3317" w14:textId="77777777" w:rsidR="00815FC8" w:rsidRPr="001F32FE" w:rsidRDefault="00815FC8" w:rsidP="00F7353B">
            <w:pPr>
              <w:rPr>
                <w:rFonts w:ascii="Times New Roman" w:hAnsi="Times New Roman" w:cs="Times New Roman"/>
                <w:b/>
              </w:rPr>
            </w:pPr>
            <w:r w:rsidRPr="00DF106A">
              <w:rPr>
                <w:rFonts w:ascii="Times New Roman" w:hAnsi="Times New Roman" w:cs="Times New Roman"/>
              </w:rPr>
              <w:t xml:space="preserve">The </w:t>
            </w:r>
            <w:proofErr w:type="spellStart"/>
            <w:r w:rsidRPr="00DF106A">
              <w:rPr>
                <w:rFonts w:ascii="Times New Roman" w:hAnsi="Times New Roman" w:cs="Times New Roman"/>
              </w:rPr>
              <w:t>Applicant</w:t>
            </w:r>
            <w:proofErr w:type="spellEnd"/>
            <w:r w:rsidRPr="00DF106A">
              <w:rPr>
                <w:rFonts w:ascii="Times New Roman" w:hAnsi="Times New Roman" w:cs="Times New Roman"/>
              </w:rPr>
              <w:t xml:space="preserve"> </w:t>
            </w:r>
            <w:proofErr w:type="spellStart"/>
            <w:r w:rsidRPr="00DF106A">
              <w:rPr>
                <w:rFonts w:ascii="Times New Roman" w:hAnsi="Times New Roman" w:cs="Times New Roman"/>
              </w:rPr>
              <w:t>did</w:t>
            </w:r>
            <w:proofErr w:type="spellEnd"/>
            <w:r w:rsidRPr="00DF106A">
              <w:rPr>
                <w:rFonts w:ascii="Times New Roman" w:hAnsi="Times New Roman" w:cs="Times New Roman"/>
              </w:rPr>
              <w:t xml:space="preserve"> </w:t>
            </w:r>
            <w:proofErr w:type="spellStart"/>
            <w:r w:rsidRPr="00DF106A">
              <w:rPr>
                <w:rFonts w:ascii="Times New Roman" w:hAnsi="Times New Roman" w:cs="Times New Roman"/>
              </w:rPr>
              <w:t>not</w:t>
            </w:r>
            <w:proofErr w:type="spellEnd"/>
            <w:r w:rsidRPr="00DF106A">
              <w:rPr>
                <w:rFonts w:ascii="Times New Roman" w:hAnsi="Times New Roman" w:cs="Times New Roman"/>
              </w:rPr>
              <w:t xml:space="preserve"> </w:t>
            </w:r>
            <w:proofErr w:type="spellStart"/>
            <w:r w:rsidRPr="00DF106A">
              <w:rPr>
                <w:rFonts w:ascii="Times New Roman" w:hAnsi="Times New Roman" w:cs="Times New Roman"/>
              </w:rPr>
              <w:t>achieve</w:t>
            </w:r>
            <w:proofErr w:type="spellEnd"/>
            <w:r w:rsidRPr="00DF106A">
              <w:rPr>
                <w:rFonts w:ascii="Times New Roman" w:hAnsi="Times New Roman" w:cs="Times New Roman"/>
              </w:rPr>
              <w:t xml:space="preserve"> </w:t>
            </w:r>
            <w:proofErr w:type="spellStart"/>
            <w:r w:rsidRPr="00DF106A">
              <w:rPr>
                <w:rFonts w:ascii="Times New Roman" w:hAnsi="Times New Roman" w:cs="Times New Roman"/>
              </w:rPr>
              <w:t>the</w:t>
            </w:r>
            <w:proofErr w:type="spellEnd"/>
            <w:r w:rsidRPr="00DF106A">
              <w:rPr>
                <w:rFonts w:ascii="Times New Roman" w:hAnsi="Times New Roman" w:cs="Times New Roman"/>
              </w:rPr>
              <w:t xml:space="preserve"> minimum </w:t>
            </w:r>
            <w:proofErr w:type="spellStart"/>
            <w:r w:rsidRPr="00DF106A">
              <w:rPr>
                <w:rFonts w:ascii="Times New Roman" w:hAnsi="Times New Roman" w:cs="Times New Roman"/>
              </w:rPr>
              <w:t>score</w:t>
            </w:r>
            <w:proofErr w:type="spellEnd"/>
          </w:p>
        </w:tc>
        <w:tc>
          <w:tcPr>
            <w:tcW w:w="2635" w:type="dxa"/>
            <w:gridSpan w:val="3"/>
            <w:tcBorders>
              <w:top w:val="single" w:sz="4" w:space="0" w:color="auto"/>
              <w:left w:val="single" w:sz="4" w:space="0" w:color="auto"/>
              <w:bottom w:val="single" w:sz="18" w:space="0" w:color="auto"/>
              <w:right w:val="single" w:sz="18" w:space="0" w:color="auto"/>
            </w:tcBorders>
            <w:shd w:val="clear" w:color="auto" w:fill="FFF2CC" w:themeFill="accent4" w:themeFillTint="33"/>
            <w:vAlign w:val="center"/>
          </w:tcPr>
          <w:p w14:paraId="000DBCDF" w14:textId="77777777" w:rsidR="00815FC8" w:rsidRPr="001F32FE" w:rsidRDefault="00815FC8" w:rsidP="00F7353B">
            <w:pPr>
              <w:rPr>
                <w:rFonts w:ascii="Times New Roman" w:hAnsi="Times New Roman" w:cs="Times New Roman"/>
                <w:b/>
              </w:rPr>
            </w:pPr>
            <w:proofErr w:type="spellStart"/>
            <w:r w:rsidRPr="00DF106A">
              <w:rPr>
                <w:rFonts w:ascii="Times New Roman" w:hAnsi="Times New Roman" w:cs="Times New Roman"/>
                <w:b/>
              </w:rPr>
              <w:t>Not</w:t>
            </w:r>
            <w:proofErr w:type="spellEnd"/>
            <w:r w:rsidRPr="00DF106A">
              <w:rPr>
                <w:rFonts w:ascii="Times New Roman" w:hAnsi="Times New Roman" w:cs="Times New Roman"/>
                <w:b/>
              </w:rPr>
              <w:t xml:space="preserve"> </w:t>
            </w:r>
            <w:proofErr w:type="spellStart"/>
            <w:r w:rsidRPr="00DF106A">
              <w:rPr>
                <w:rFonts w:ascii="Times New Roman" w:hAnsi="Times New Roman" w:cs="Times New Roman"/>
                <w:b/>
              </w:rPr>
              <w:t>supported</w:t>
            </w:r>
            <w:proofErr w:type="spellEnd"/>
          </w:p>
        </w:tc>
      </w:tr>
    </w:tbl>
    <w:p w14:paraId="0AD9C6F4" w14:textId="77777777" w:rsidR="006D3C8E" w:rsidRDefault="006D3C8E">
      <w:pPr>
        <w:rPr>
          <w:rFonts w:ascii="Times New Roman" w:hAnsi="Times New Roman" w:cs="Times New Roman"/>
        </w:rPr>
      </w:pPr>
    </w:p>
    <w:sectPr w:rsidR="006D3C8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F466D" w14:textId="77777777" w:rsidR="006D3C8E" w:rsidRDefault="00815FC8">
      <w:pPr>
        <w:spacing w:after="0" w:line="240" w:lineRule="auto"/>
      </w:pPr>
      <w:r>
        <w:separator/>
      </w:r>
    </w:p>
  </w:endnote>
  <w:endnote w:type="continuationSeparator" w:id="0">
    <w:p w14:paraId="2639E9F1" w14:textId="77777777" w:rsidR="006D3C8E" w:rsidRDefault="00815FC8">
      <w:pPr>
        <w:spacing w:after="0" w:line="240" w:lineRule="auto"/>
      </w:pPr>
      <w:r>
        <w:continuationSeparator/>
      </w:r>
    </w:p>
  </w:endnote>
  <w:endnote w:type="continuationNotice" w:id="1">
    <w:p w14:paraId="5801A88E" w14:textId="77777777" w:rsidR="006D3C8E" w:rsidRDefault="006D3C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5148"/>
      <w:docPartObj>
        <w:docPartGallery w:val="Page Numbers (Bottom of Page)"/>
        <w:docPartUnique/>
      </w:docPartObj>
    </w:sdtPr>
    <w:sdtEndPr/>
    <w:sdtContent>
      <w:p w14:paraId="02469775" w14:textId="1AB41768" w:rsidR="006D3C8E" w:rsidRDefault="00815FC8">
        <w:pPr>
          <w:pStyle w:val="llb"/>
          <w:jc w:val="center"/>
        </w:pPr>
        <w:r>
          <w:fldChar w:fldCharType="begin"/>
        </w:r>
        <w:r>
          <w:instrText>PAGE   \* MERGEFORMAT</w:instrText>
        </w:r>
        <w:r>
          <w:fldChar w:fldCharType="separate"/>
        </w:r>
        <w:r>
          <w:t>1</w:t>
        </w:r>
        <w:r>
          <w:fldChar w:fldCharType="end"/>
        </w:r>
      </w:p>
    </w:sdtContent>
  </w:sdt>
  <w:p w14:paraId="5023141B" w14:textId="77777777" w:rsidR="006D3C8E" w:rsidRDefault="006D3C8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2C059" w14:textId="77777777" w:rsidR="006D3C8E" w:rsidRDefault="00815FC8">
      <w:pPr>
        <w:spacing w:after="0" w:line="240" w:lineRule="auto"/>
      </w:pPr>
      <w:r>
        <w:separator/>
      </w:r>
    </w:p>
  </w:footnote>
  <w:footnote w:type="continuationSeparator" w:id="0">
    <w:p w14:paraId="31F7D7D9" w14:textId="77777777" w:rsidR="006D3C8E" w:rsidRDefault="00815FC8">
      <w:pPr>
        <w:spacing w:after="0" w:line="240" w:lineRule="auto"/>
      </w:pPr>
      <w:r>
        <w:continuationSeparator/>
      </w:r>
    </w:p>
  </w:footnote>
  <w:footnote w:type="continuationNotice" w:id="1">
    <w:p w14:paraId="51F1AF4C" w14:textId="77777777" w:rsidR="006D3C8E" w:rsidRDefault="006D3C8E">
      <w:pPr>
        <w:spacing w:after="0" w:line="240" w:lineRule="auto"/>
      </w:pPr>
    </w:p>
  </w:footnote>
  <w:footnote w:id="2">
    <w:p w14:paraId="639CE5D8" w14:textId="77777777" w:rsidR="006D3C8E" w:rsidRDefault="00815FC8">
      <w:pPr>
        <w:pStyle w:val="Lbjegyzetszveg"/>
      </w:pPr>
      <w:r>
        <w:rPr>
          <w:rStyle w:val="Lbjegyzet-hivatkozs"/>
        </w:rPr>
        <w:footnoteRef/>
      </w:r>
      <w:r>
        <w:rPr>
          <w:b/>
          <w:i/>
        </w:rPr>
        <w:t>Foreign Applicants are:</w:t>
      </w:r>
      <w:r>
        <w:t xml:space="preserve"> a) Applicants who are not Hungarian citizens, and b) Applicants who are Hungarian citizens working abroad on a long-term basis (more than five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2B3" w14:textId="6AF840B4" w:rsidR="006D3C8E" w:rsidRDefault="006D3C8E">
    <w:pPr>
      <w:pStyle w:val="P68B1DB1-lfej14"/>
      <w:tabs>
        <w:tab w:val="clear" w:pos="9072"/>
        <w:tab w:val="right" w:pos="8931"/>
      </w:tabs>
      <w:jc w:val="right"/>
      <w:rPr>
        <w:rFonts w:ascii="Times New Roman" w:hAnsi="Times New Roman" w:cs="Times New Roman"/>
      </w:rPr>
    </w:pPr>
  </w:p>
  <w:p w14:paraId="4143B865" w14:textId="4B371A17" w:rsidR="006D3C8E" w:rsidRDefault="0013387E" w:rsidP="0013387E">
    <w:pPr>
      <w:pStyle w:val="P68B1DB1-lfej15"/>
      <w:tabs>
        <w:tab w:val="clear" w:pos="4536"/>
        <w:tab w:val="clear" w:pos="9072"/>
        <w:tab w:val="center" w:pos="3686"/>
      </w:tabs>
      <w:ind w:right="141"/>
      <w:jc w:val="right"/>
    </w:pPr>
    <w:r>
      <w:rPr>
        <w:noProof/>
      </w:rPr>
      <w:drawing>
        <wp:anchor distT="0" distB="0" distL="114300" distR="114300" simplePos="0" relativeHeight="251659264" behindDoc="0" locked="0" layoutInCell="1" allowOverlap="1" wp14:anchorId="4BBF314E" wp14:editId="00D35322">
          <wp:simplePos x="0" y="0"/>
          <wp:positionH relativeFrom="column">
            <wp:posOffset>0</wp:posOffset>
          </wp:positionH>
          <wp:positionV relativeFrom="paragraph">
            <wp:posOffset>-635</wp:posOffset>
          </wp:positionV>
          <wp:extent cx="1976400" cy="669600"/>
          <wp:effectExtent l="0" t="0" r="5080" b="0"/>
          <wp:wrapNone/>
          <wp:docPr id="2" name="Kép 2" descr="A képen szöveg, Betűtípus, sor,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szöveg, Betűtípus, sor, tervezés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976400" cy="669600"/>
                  </a:xfrm>
                  <a:prstGeom prst="rect">
                    <a:avLst/>
                  </a:prstGeom>
                </pic:spPr>
              </pic:pic>
            </a:graphicData>
          </a:graphic>
        </wp:anchor>
      </w:drawing>
    </w:r>
    <w:r w:rsidR="00815FC8">
      <w:t xml:space="preserve">                  MAB </w:t>
    </w:r>
    <w:proofErr w:type="spellStart"/>
    <w:r w:rsidR="00815FC8">
      <w:t>Board</w:t>
    </w:r>
    <w:proofErr w:type="spellEnd"/>
    <w:r w:rsidR="00815FC8">
      <w:t xml:space="preserve"> Decision No 2022/7/V/3/2/9</w:t>
    </w:r>
  </w:p>
  <w:p w14:paraId="5CD47D6E" w14:textId="0D021E3A" w:rsidR="006D3C8E" w:rsidRDefault="00815FC8">
    <w:pPr>
      <w:pStyle w:val="P68B1DB1-lfej15"/>
      <w:tabs>
        <w:tab w:val="clear" w:pos="4536"/>
        <w:tab w:val="clear" w:pos="9072"/>
        <w:tab w:val="center" w:pos="3686"/>
      </w:tabs>
      <w:ind w:right="141"/>
      <w:jc w:val="right"/>
    </w:pPr>
    <w:r>
      <w:t>(On the basis of the Evaluation Sheet for the Guide adopted</w:t>
    </w:r>
  </w:p>
  <w:p w14:paraId="5E05DFFE" w14:textId="3826B856" w:rsidR="006D3C8E" w:rsidRDefault="00815FC8">
    <w:pPr>
      <w:pStyle w:val="P68B1DB1-lfej15"/>
      <w:tabs>
        <w:tab w:val="clear" w:pos="4536"/>
        <w:tab w:val="clear" w:pos="9072"/>
        <w:tab w:val="center" w:pos="3686"/>
      </w:tabs>
      <w:ind w:right="141"/>
      <w:jc w:val="right"/>
    </w:pPr>
    <w:r>
      <w:t>by MAB Board Decision 2022/7/V/3/1)</w:t>
    </w:r>
  </w:p>
  <w:p w14:paraId="031AC217" w14:textId="48FFC0CD" w:rsidR="00F947BF" w:rsidRPr="00F947BF" w:rsidRDefault="00F947BF" w:rsidP="00F947BF">
    <w:pPr>
      <w:pStyle w:val="P68B1DB1-lfej15"/>
      <w:tabs>
        <w:tab w:val="clear" w:pos="4536"/>
        <w:tab w:val="clear" w:pos="9072"/>
        <w:tab w:val="center" w:pos="3686"/>
      </w:tabs>
      <w:spacing w:before="360" w:after="120"/>
      <w:ind w:right="141"/>
      <w:rPr>
        <w:i w:val="0"/>
        <w:iCs/>
        <w:sz w:val="18"/>
        <w:szCs w:val="18"/>
      </w:rPr>
    </w:pPr>
    <w:proofErr w:type="spellStart"/>
    <w:r w:rsidRPr="00F947BF">
      <w:rPr>
        <w:i w:val="0"/>
        <w:iCs/>
        <w:sz w:val="18"/>
        <w:szCs w:val="18"/>
      </w:rPr>
      <w:t>Please</w:t>
    </w:r>
    <w:proofErr w:type="spellEnd"/>
    <w:r w:rsidRPr="00F947BF">
      <w:rPr>
        <w:i w:val="0"/>
        <w:iCs/>
        <w:sz w:val="18"/>
        <w:szCs w:val="18"/>
      </w:rPr>
      <w:t xml:space="preserve"> </w:t>
    </w:r>
    <w:proofErr w:type="spellStart"/>
    <w:r w:rsidRPr="00F947BF">
      <w:rPr>
        <w:i w:val="0"/>
        <w:iCs/>
        <w:sz w:val="18"/>
        <w:szCs w:val="18"/>
      </w:rPr>
      <w:t>fill</w:t>
    </w:r>
    <w:proofErr w:type="spellEnd"/>
    <w:r w:rsidRPr="00F947BF">
      <w:rPr>
        <w:i w:val="0"/>
        <w:iCs/>
        <w:sz w:val="18"/>
        <w:szCs w:val="18"/>
      </w:rPr>
      <w:t xml:space="preserve"> in </w:t>
    </w:r>
    <w:proofErr w:type="spellStart"/>
    <w:r w:rsidRPr="00F947BF">
      <w:rPr>
        <w:i w:val="0"/>
        <w:iCs/>
        <w:sz w:val="18"/>
        <w:szCs w:val="18"/>
      </w:rPr>
      <w:t>the</w:t>
    </w:r>
    <w:proofErr w:type="spellEnd"/>
    <w:r w:rsidRPr="00F947BF">
      <w:rPr>
        <w:i w:val="0"/>
        <w:iCs/>
        <w:sz w:val="18"/>
        <w:szCs w:val="18"/>
      </w:rPr>
      <w:t xml:space="preserve"> </w:t>
    </w:r>
    <w:proofErr w:type="spellStart"/>
    <w:r w:rsidRPr="00F947BF">
      <w:rPr>
        <w:i w:val="0"/>
        <w:iCs/>
        <w:sz w:val="18"/>
        <w:szCs w:val="18"/>
      </w:rPr>
      <w:t>fields</w:t>
    </w:r>
    <w:proofErr w:type="spellEnd"/>
    <w:r w:rsidRPr="00F947BF">
      <w:rPr>
        <w:i w:val="0"/>
        <w:iCs/>
        <w:sz w:val="18"/>
        <w:szCs w:val="18"/>
      </w:rPr>
      <w:t xml:space="preserve"> </w:t>
    </w:r>
    <w:proofErr w:type="spellStart"/>
    <w:r w:rsidRPr="00F947BF">
      <w:rPr>
        <w:i w:val="0"/>
        <w:iCs/>
        <w:sz w:val="18"/>
        <w:szCs w:val="18"/>
      </w:rPr>
      <w:t>marked</w:t>
    </w:r>
    <w:proofErr w:type="spellEnd"/>
    <w:r w:rsidRPr="00F947BF">
      <w:rPr>
        <w:i w:val="0"/>
        <w:iCs/>
        <w:sz w:val="18"/>
        <w:szCs w:val="18"/>
      </w:rPr>
      <w:t xml:space="preserve"> in </w:t>
    </w:r>
    <w:proofErr w:type="spellStart"/>
    <w:r w:rsidRPr="00F947BF">
      <w:rPr>
        <w:i w:val="0"/>
        <w:iCs/>
        <w:sz w:val="18"/>
        <w:szCs w:val="18"/>
      </w:rPr>
      <w:t>yellow</w:t>
    </w:r>
    <w:proofErr w:type="spellEnd"/>
    <w:r w:rsidRPr="00F947BF">
      <w:rPr>
        <w:i w:val="0"/>
        <w:iCs/>
        <w:sz w:val="18"/>
        <w:szCs w:val="18"/>
      </w:rPr>
      <w:t>.</w:t>
    </w:r>
  </w:p>
  <w:p w14:paraId="70667A1F" w14:textId="37D2FB55" w:rsidR="006D3C8E" w:rsidRPr="00F947BF" w:rsidRDefault="00F947BF" w:rsidP="00F947BF">
    <w:pPr>
      <w:pStyle w:val="P68B1DB1-lfej15"/>
      <w:tabs>
        <w:tab w:val="clear" w:pos="4536"/>
        <w:tab w:val="clear" w:pos="9072"/>
        <w:tab w:val="center" w:pos="3686"/>
      </w:tabs>
      <w:spacing w:after="240"/>
      <w:ind w:right="141"/>
      <w:jc w:val="both"/>
      <w:rPr>
        <w:i w:val="0"/>
        <w:iCs/>
        <w:sz w:val="18"/>
        <w:szCs w:val="18"/>
      </w:rPr>
    </w:pPr>
    <w:r w:rsidRPr="00F947BF">
      <w:rPr>
        <w:i w:val="0"/>
        <w:iCs/>
        <w:sz w:val="18"/>
        <w:szCs w:val="18"/>
      </w:rPr>
      <w:t xml:space="preserve">In </w:t>
    </w:r>
    <w:proofErr w:type="spellStart"/>
    <w:r w:rsidRPr="00F947BF">
      <w:rPr>
        <w:i w:val="0"/>
        <w:iCs/>
        <w:sz w:val="18"/>
        <w:szCs w:val="18"/>
      </w:rPr>
      <w:t>the</w:t>
    </w:r>
    <w:proofErr w:type="spellEnd"/>
    <w:r w:rsidRPr="00F947BF">
      <w:rPr>
        <w:i w:val="0"/>
        <w:iCs/>
        <w:sz w:val="18"/>
        <w:szCs w:val="18"/>
      </w:rPr>
      <w:t xml:space="preserve"> </w:t>
    </w:r>
    <w:proofErr w:type="spellStart"/>
    <w:r w:rsidRPr="00F947BF">
      <w:rPr>
        <w:i w:val="0"/>
        <w:iCs/>
        <w:sz w:val="18"/>
        <w:szCs w:val="18"/>
      </w:rPr>
      <w:t>case</w:t>
    </w:r>
    <w:proofErr w:type="spellEnd"/>
    <w:r w:rsidRPr="00F947BF">
      <w:rPr>
        <w:i w:val="0"/>
        <w:iCs/>
        <w:sz w:val="18"/>
        <w:szCs w:val="18"/>
      </w:rPr>
      <w:t xml:space="preserve"> of a minimum </w:t>
    </w:r>
    <w:proofErr w:type="spellStart"/>
    <w:r w:rsidRPr="00F947BF">
      <w:rPr>
        <w:i w:val="0"/>
        <w:iCs/>
        <w:sz w:val="18"/>
        <w:szCs w:val="18"/>
      </w:rPr>
      <w:t>requirement</w:t>
    </w:r>
    <w:proofErr w:type="spellEnd"/>
    <w:r w:rsidRPr="00F947BF">
      <w:rPr>
        <w:i w:val="0"/>
        <w:iCs/>
        <w:sz w:val="18"/>
        <w:szCs w:val="18"/>
      </w:rPr>
      <w:t xml:space="preserve">, </w:t>
    </w:r>
    <w:proofErr w:type="spellStart"/>
    <w:r w:rsidRPr="00F947BF">
      <w:rPr>
        <w:i w:val="0"/>
        <w:iCs/>
        <w:sz w:val="18"/>
        <w:szCs w:val="18"/>
      </w:rPr>
      <w:t>only</w:t>
    </w:r>
    <w:proofErr w:type="spellEnd"/>
    <w:r w:rsidRPr="00F947BF">
      <w:rPr>
        <w:i w:val="0"/>
        <w:iCs/>
        <w:sz w:val="18"/>
        <w:szCs w:val="18"/>
      </w:rPr>
      <w:t xml:space="preserve"> maximum </w:t>
    </w:r>
    <w:proofErr w:type="spellStart"/>
    <w:r w:rsidRPr="00F947BF">
      <w:rPr>
        <w:i w:val="0"/>
        <w:iCs/>
        <w:sz w:val="18"/>
        <w:szCs w:val="18"/>
      </w:rPr>
      <w:t>or</w:t>
    </w:r>
    <w:proofErr w:type="spellEnd"/>
    <w:r w:rsidRPr="00F947BF">
      <w:rPr>
        <w:i w:val="0"/>
        <w:iCs/>
        <w:sz w:val="18"/>
        <w:szCs w:val="18"/>
      </w:rPr>
      <w:t xml:space="preserve"> </w:t>
    </w:r>
    <w:proofErr w:type="spellStart"/>
    <w:r w:rsidRPr="00F947BF">
      <w:rPr>
        <w:i w:val="0"/>
        <w:iCs/>
        <w:sz w:val="18"/>
        <w:szCs w:val="18"/>
      </w:rPr>
      <w:t>zero</w:t>
    </w:r>
    <w:proofErr w:type="spellEnd"/>
    <w:r w:rsidRPr="00F947BF">
      <w:rPr>
        <w:i w:val="0"/>
        <w:iCs/>
        <w:sz w:val="18"/>
        <w:szCs w:val="18"/>
      </w:rPr>
      <w:t xml:space="preserve"> </w:t>
    </w:r>
    <w:proofErr w:type="spellStart"/>
    <w:r w:rsidRPr="00F947BF">
      <w:rPr>
        <w:i w:val="0"/>
        <w:iCs/>
        <w:sz w:val="18"/>
        <w:szCs w:val="18"/>
      </w:rPr>
      <w:t>points</w:t>
    </w:r>
    <w:proofErr w:type="spellEnd"/>
    <w:r w:rsidRPr="00F947BF">
      <w:rPr>
        <w:i w:val="0"/>
        <w:iCs/>
        <w:sz w:val="18"/>
        <w:szCs w:val="18"/>
      </w:rPr>
      <w:t xml:space="preserve"> </w:t>
    </w:r>
    <w:proofErr w:type="spellStart"/>
    <w:r w:rsidRPr="00F947BF">
      <w:rPr>
        <w:i w:val="0"/>
        <w:iCs/>
        <w:sz w:val="18"/>
        <w:szCs w:val="18"/>
      </w:rPr>
      <w:t>can</w:t>
    </w:r>
    <w:proofErr w:type="spellEnd"/>
    <w:r w:rsidRPr="00F947BF">
      <w:rPr>
        <w:i w:val="0"/>
        <w:iCs/>
        <w:sz w:val="18"/>
        <w:szCs w:val="18"/>
      </w:rPr>
      <w:t xml:space="preserve"> be </w:t>
    </w:r>
    <w:proofErr w:type="spellStart"/>
    <w:r w:rsidRPr="00F947BF">
      <w:rPr>
        <w:i w:val="0"/>
        <w:iCs/>
        <w:sz w:val="18"/>
        <w:szCs w:val="18"/>
      </w:rPr>
      <w:t>awarded</w:t>
    </w:r>
    <w:proofErr w:type="spellEnd"/>
    <w:r w:rsidRPr="00F947BF">
      <w:rPr>
        <w:i w:val="0"/>
        <w:iCs/>
        <w:sz w:val="18"/>
        <w:szCs w:val="18"/>
      </w:rPr>
      <w:t xml:space="preserve">. </w:t>
    </w:r>
    <w:proofErr w:type="spellStart"/>
    <w:r w:rsidRPr="00F947BF">
      <w:rPr>
        <w:i w:val="0"/>
        <w:iCs/>
        <w:sz w:val="18"/>
        <w:szCs w:val="18"/>
      </w:rPr>
      <w:t>If</w:t>
    </w:r>
    <w:proofErr w:type="spellEnd"/>
    <w:r w:rsidRPr="00F947BF">
      <w:rPr>
        <w:i w:val="0"/>
        <w:iCs/>
        <w:sz w:val="18"/>
        <w:szCs w:val="18"/>
      </w:rPr>
      <w:t xml:space="preserve"> </w:t>
    </w:r>
    <w:proofErr w:type="spellStart"/>
    <w:r w:rsidRPr="00F947BF">
      <w:rPr>
        <w:i w:val="0"/>
        <w:iCs/>
        <w:sz w:val="18"/>
        <w:szCs w:val="18"/>
      </w:rPr>
      <w:t>the</w:t>
    </w:r>
    <w:proofErr w:type="spellEnd"/>
    <w:r w:rsidRPr="00F947BF">
      <w:rPr>
        <w:i w:val="0"/>
        <w:iCs/>
        <w:sz w:val="18"/>
        <w:szCs w:val="18"/>
      </w:rPr>
      <w:t xml:space="preserve"> minimum </w:t>
    </w:r>
    <w:proofErr w:type="spellStart"/>
    <w:r w:rsidRPr="00F947BF">
      <w:rPr>
        <w:i w:val="0"/>
        <w:iCs/>
        <w:sz w:val="18"/>
        <w:szCs w:val="18"/>
      </w:rPr>
      <w:t>requirement</w:t>
    </w:r>
    <w:proofErr w:type="spellEnd"/>
    <w:r w:rsidRPr="00F947BF">
      <w:rPr>
        <w:i w:val="0"/>
        <w:iCs/>
        <w:sz w:val="18"/>
        <w:szCs w:val="18"/>
      </w:rPr>
      <w:t xml:space="preserve"> is </w:t>
    </w:r>
    <w:proofErr w:type="spellStart"/>
    <w:r w:rsidRPr="00F947BF">
      <w:rPr>
        <w:i w:val="0"/>
        <w:iCs/>
        <w:sz w:val="18"/>
        <w:szCs w:val="18"/>
      </w:rPr>
      <w:t>not</w:t>
    </w:r>
    <w:proofErr w:type="spellEnd"/>
    <w:r w:rsidRPr="00F947BF">
      <w:rPr>
        <w:i w:val="0"/>
        <w:iCs/>
        <w:sz w:val="18"/>
        <w:szCs w:val="18"/>
      </w:rPr>
      <w:t xml:space="preserve"> </w:t>
    </w:r>
    <w:proofErr w:type="spellStart"/>
    <w:r w:rsidRPr="00F947BF">
      <w:rPr>
        <w:i w:val="0"/>
        <w:iCs/>
        <w:sz w:val="18"/>
        <w:szCs w:val="18"/>
      </w:rPr>
      <w:t>met</w:t>
    </w:r>
    <w:proofErr w:type="spellEnd"/>
    <w:r w:rsidRPr="00F947BF">
      <w:rPr>
        <w:i w:val="0"/>
        <w:iCs/>
        <w:sz w:val="18"/>
        <w:szCs w:val="18"/>
      </w:rPr>
      <w:t xml:space="preserve"> (</w:t>
    </w:r>
    <w:proofErr w:type="spellStart"/>
    <w:r w:rsidRPr="00F947BF">
      <w:rPr>
        <w:i w:val="0"/>
        <w:iCs/>
        <w:sz w:val="18"/>
        <w:szCs w:val="18"/>
      </w:rPr>
      <w:t>resulting</w:t>
    </w:r>
    <w:proofErr w:type="spellEnd"/>
    <w:r w:rsidRPr="00F947BF">
      <w:rPr>
        <w:i w:val="0"/>
        <w:iCs/>
        <w:sz w:val="18"/>
        <w:szCs w:val="18"/>
      </w:rPr>
      <w:t xml:space="preserve"> in </w:t>
    </w:r>
    <w:proofErr w:type="spellStart"/>
    <w:r w:rsidRPr="00F947BF">
      <w:rPr>
        <w:i w:val="0"/>
        <w:iCs/>
        <w:sz w:val="18"/>
        <w:szCs w:val="18"/>
      </w:rPr>
      <w:t>zero</w:t>
    </w:r>
    <w:proofErr w:type="spellEnd"/>
    <w:r w:rsidRPr="00F947BF">
      <w:rPr>
        <w:i w:val="0"/>
        <w:iCs/>
        <w:sz w:val="18"/>
        <w:szCs w:val="18"/>
      </w:rPr>
      <w:t xml:space="preserve"> </w:t>
    </w:r>
    <w:proofErr w:type="spellStart"/>
    <w:r w:rsidRPr="00F947BF">
      <w:rPr>
        <w:i w:val="0"/>
        <w:iCs/>
        <w:sz w:val="18"/>
        <w:szCs w:val="18"/>
      </w:rPr>
      <w:t>points</w:t>
    </w:r>
    <w:proofErr w:type="spellEnd"/>
    <w:r w:rsidRPr="00F947BF">
      <w:rPr>
        <w:i w:val="0"/>
        <w:iCs/>
        <w:sz w:val="18"/>
        <w:szCs w:val="18"/>
      </w:rPr>
      <w:t xml:space="preserve">), </w:t>
    </w:r>
    <w:proofErr w:type="spellStart"/>
    <w:r w:rsidRPr="00F947BF">
      <w:rPr>
        <w:i w:val="0"/>
        <w:iCs/>
        <w:sz w:val="18"/>
        <w:szCs w:val="18"/>
      </w:rPr>
      <w:t>then</w:t>
    </w:r>
    <w:proofErr w:type="spellEnd"/>
    <w:r w:rsidRPr="00F947BF">
      <w:rPr>
        <w:i w:val="0"/>
        <w:iCs/>
        <w:sz w:val="18"/>
        <w:szCs w:val="18"/>
      </w:rPr>
      <w:t xml:space="preserve"> no </w:t>
    </w:r>
    <w:proofErr w:type="spellStart"/>
    <w:r w:rsidRPr="00F947BF">
      <w:rPr>
        <w:i w:val="0"/>
        <w:iCs/>
        <w:sz w:val="18"/>
        <w:szCs w:val="18"/>
      </w:rPr>
      <w:t>further</w:t>
    </w:r>
    <w:proofErr w:type="spellEnd"/>
    <w:r w:rsidRPr="00F947BF">
      <w:rPr>
        <w:i w:val="0"/>
        <w:iCs/>
        <w:sz w:val="18"/>
        <w:szCs w:val="18"/>
      </w:rPr>
      <w:t xml:space="preserve"> </w:t>
    </w:r>
    <w:proofErr w:type="spellStart"/>
    <w:r w:rsidRPr="00F947BF">
      <w:rPr>
        <w:i w:val="0"/>
        <w:iCs/>
        <w:sz w:val="18"/>
        <w:szCs w:val="18"/>
      </w:rPr>
      <w:t>points</w:t>
    </w:r>
    <w:proofErr w:type="spellEnd"/>
    <w:r w:rsidRPr="00F947BF">
      <w:rPr>
        <w:i w:val="0"/>
        <w:iCs/>
        <w:sz w:val="18"/>
        <w:szCs w:val="18"/>
      </w:rPr>
      <w:t xml:space="preserve"> </w:t>
    </w:r>
    <w:proofErr w:type="spellStart"/>
    <w:r w:rsidRPr="00F947BF">
      <w:rPr>
        <w:i w:val="0"/>
        <w:iCs/>
        <w:sz w:val="18"/>
        <w:szCs w:val="18"/>
      </w:rPr>
      <w:t>can</w:t>
    </w:r>
    <w:proofErr w:type="spellEnd"/>
    <w:r w:rsidRPr="00F947BF">
      <w:rPr>
        <w:i w:val="0"/>
        <w:iCs/>
        <w:sz w:val="18"/>
        <w:szCs w:val="18"/>
      </w:rPr>
      <w:t xml:space="preserve"> be </w:t>
    </w:r>
    <w:proofErr w:type="spellStart"/>
    <w:r w:rsidRPr="00F947BF">
      <w:rPr>
        <w:i w:val="0"/>
        <w:iCs/>
        <w:sz w:val="18"/>
        <w:szCs w:val="18"/>
      </w:rPr>
      <w:t>awarded</w:t>
    </w:r>
    <w:proofErr w:type="spellEnd"/>
    <w:r w:rsidRPr="00F947BF">
      <w:rPr>
        <w:i w:val="0"/>
        <w:iCs/>
        <w:sz w:val="18"/>
        <w:szCs w:val="18"/>
      </w:rPr>
      <w:t xml:space="preserve"> </w:t>
    </w:r>
    <w:proofErr w:type="spellStart"/>
    <w:r w:rsidRPr="00F947BF">
      <w:rPr>
        <w:i w:val="0"/>
        <w:iCs/>
        <w:sz w:val="18"/>
        <w:szCs w:val="18"/>
      </w:rPr>
      <w:t>for</w:t>
    </w:r>
    <w:proofErr w:type="spellEnd"/>
    <w:r w:rsidRPr="00F947BF">
      <w:rPr>
        <w:i w:val="0"/>
        <w:iCs/>
        <w:sz w:val="18"/>
        <w:szCs w:val="18"/>
      </w:rPr>
      <w:t xml:space="preserve"> </w:t>
    </w:r>
    <w:proofErr w:type="spellStart"/>
    <w:r w:rsidRPr="00F947BF">
      <w:rPr>
        <w:i w:val="0"/>
        <w:iCs/>
        <w:sz w:val="18"/>
        <w:szCs w:val="18"/>
      </w:rPr>
      <w:t>that</w:t>
    </w:r>
    <w:proofErr w:type="spellEnd"/>
    <w:r w:rsidRPr="00F947BF">
      <w:rPr>
        <w:i w:val="0"/>
        <w:iCs/>
        <w:sz w:val="18"/>
        <w:szCs w:val="18"/>
      </w:rPr>
      <w:t xml:space="preserve"> </w:t>
    </w:r>
    <w:proofErr w:type="spellStart"/>
    <w:r w:rsidRPr="00F947BF">
      <w:rPr>
        <w:i w:val="0"/>
        <w:iCs/>
        <w:sz w:val="18"/>
        <w:szCs w:val="18"/>
      </w:rPr>
      <w:t>section</w:t>
    </w:r>
    <w:proofErr w:type="spellEnd"/>
    <w:r w:rsidRPr="00F947BF">
      <w:rPr>
        <w:i w:val="0"/>
        <w:iCs/>
        <w:sz w:val="18"/>
        <w:szCs w:val="18"/>
      </w:rPr>
      <w:t xml:space="preserve"> (</w:t>
    </w:r>
    <w:proofErr w:type="spellStart"/>
    <w:r w:rsidRPr="00F947BF">
      <w:rPr>
        <w:i w:val="0"/>
        <w:iCs/>
        <w:sz w:val="18"/>
        <w:szCs w:val="18"/>
      </w:rPr>
      <w:t>e.g</w:t>
    </w:r>
    <w:proofErr w:type="spellEnd"/>
    <w:r w:rsidRPr="00F947BF">
      <w:rPr>
        <w:i w:val="0"/>
        <w:iCs/>
        <w:sz w:val="18"/>
        <w:szCs w:val="18"/>
      </w:rPr>
      <w:t xml:space="preserve">., 1a.2.), and </w:t>
    </w:r>
    <w:proofErr w:type="spellStart"/>
    <w:r w:rsidRPr="00F947BF">
      <w:rPr>
        <w:i w:val="0"/>
        <w:iCs/>
        <w:sz w:val="18"/>
        <w:szCs w:val="18"/>
      </w:rPr>
      <w:t>the</w:t>
    </w:r>
    <w:proofErr w:type="spellEnd"/>
    <w:r w:rsidRPr="00F947BF">
      <w:rPr>
        <w:i w:val="0"/>
        <w:iCs/>
        <w:sz w:val="18"/>
        <w:szCs w:val="18"/>
      </w:rPr>
      <w:t xml:space="preserve"> </w:t>
    </w:r>
    <w:proofErr w:type="spellStart"/>
    <w:r w:rsidRPr="00F947BF">
      <w:rPr>
        <w:i w:val="0"/>
        <w:iCs/>
        <w:sz w:val="18"/>
        <w:szCs w:val="18"/>
      </w:rPr>
      <w:t>entire</w:t>
    </w:r>
    <w:proofErr w:type="spellEnd"/>
    <w:r w:rsidRPr="00F947BF">
      <w:rPr>
        <w:i w:val="0"/>
        <w:iCs/>
        <w:sz w:val="18"/>
        <w:szCs w:val="18"/>
      </w:rPr>
      <w:t xml:space="preserve"> </w:t>
    </w:r>
    <w:proofErr w:type="spellStart"/>
    <w:r w:rsidRPr="00F947BF">
      <w:rPr>
        <w:i w:val="0"/>
        <w:iCs/>
        <w:sz w:val="18"/>
        <w:szCs w:val="18"/>
      </w:rPr>
      <w:t>section</w:t>
    </w:r>
    <w:proofErr w:type="spellEnd"/>
    <w:r w:rsidRPr="00F947BF">
      <w:rPr>
        <w:i w:val="0"/>
        <w:iCs/>
        <w:sz w:val="18"/>
        <w:szCs w:val="18"/>
      </w:rPr>
      <w:t xml:space="preserve"> (</w:t>
    </w:r>
    <w:proofErr w:type="spellStart"/>
    <w:r w:rsidRPr="00F947BF">
      <w:rPr>
        <w:i w:val="0"/>
        <w:iCs/>
        <w:sz w:val="18"/>
        <w:szCs w:val="18"/>
      </w:rPr>
      <w:t>e.g</w:t>
    </w:r>
    <w:proofErr w:type="spellEnd"/>
    <w:r w:rsidRPr="00F947BF">
      <w:rPr>
        <w:i w:val="0"/>
        <w:iCs/>
        <w:sz w:val="18"/>
        <w:szCs w:val="18"/>
      </w:rPr>
      <w:t xml:space="preserve">., 1a.2.) must be </w:t>
    </w:r>
    <w:proofErr w:type="spellStart"/>
    <w:r w:rsidRPr="00F947BF">
      <w:rPr>
        <w:i w:val="0"/>
        <w:iCs/>
        <w:sz w:val="18"/>
        <w:szCs w:val="18"/>
      </w:rPr>
      <w:t>evaluated</w:t>
    </w:r>
    <w:proofErr w:type="spellEnd"/>
    <w:r w:rsidRPr="00F947BF">
      <w:rPr>
        <w:i w:val="0"/>
        <w:iCs/>
        <w:sz w:val="18"/>
        <w:szCs w:val="18"/>
      </w:rPr>
      <w:t xml:space="preserve"> </w:t>
    </w:r>
    <w:proofErr w:type="spellStart"/>
    <w:r w:rsidRPr="00F947BF">
      <w:rPr>
        <w:i w:val="0"/>
        <w:iCs/>
        <w:sz w:val="18"/>
        <w:szCs w:val="18"/>
      </w:rPr>
      <w:t>as</w:t>
    </w:r>
    <w:proofErr w:type="spellEnd"/>
    <w:r w:rsidRPr="00F947BF">
      <w:rPr>
        <w:i w:val="0"/>
        <w:iCs/>
        <w:sz w:val="18"/>
        <w:szCs w:val="18"/>
      </w:rPr>
      <w:t xml:space="preserve"> </w:t>
    </w:r>
    <w:proofErr w:type="spellStart"/>
    <w:r w:rsidRPr="00F947BF">
      <w:rPr>
        <w:i w:val="0"/>
        <w:iCs/>
        <w:sz w:val="18"/>
        <w:szCs w:val="18"/>
      </w:rPr>
      <w:t>zero</w:t>
    </w:r>
    <w:proofErr w:type="spellEnd"/>
    <w:r w:rsidRPr="00F947BF">
      <w:rPr>
        <w:i w:val="0"/>
        <w:iCs/>
        <w:sz w:val="18"/>
        <w:szCs w:val="18"/>
      </w:rPr>
      <w:t xml:space="preserve"> </w:t>
    </w:r>
    <w:proofErr w:type="spellStart"/>
    <w:r w:rsidRPr="00F947BF">
      <w:rPr>
        <w:i w:val="0"/>
        <w:iCs/>
        <w:sz w:val="18"/>
        <w:szCs w:val="18"/>
      </w:rPr>
      <w:t>points</w:t>
    </w:r>
    <w:proofErr w:type="spellEnd"/>
    <w:r w:rsidRPr="00F947BF">
      <w:rPr>
        <w:i w:val="0"/>
        <w:iCs/>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174"/>
    <w:multiLevelType w:val="hybridMultilevel"/>
    <w:tmpl w:val="52CCB6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0B6180"/>
    <w:multiLevelType w:val="hybridMultilevel"/>
    <w:tmpl w:val="3D0A1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D49279F"/>
    <w:multiLevelType w:val="hybridMultilevel"/>
    <w:tmpl w:val="865A9CA2"/>
    <w:lvl w:ilvl="0" w:tplc="389E662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0F8009D"/>
    <w:multiLevelType w:val="hybridMultilevel"/>
    <w:tmpl w:val="9AFC30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BD11EBF"/>
    <w:multiLevelType w:val="hybridMultilevel"/>
    <w:tmpl w:val="B8005470"/>
    <w:lvl w:ilvl="0" w:tplc="92FE8EB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E8C6C94"/>
    <w:multiLevelType w:val="hybridMultilevel"/>
    <w:tmpl w:val="81FE7C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897342A"/>
    <w:multiLevelType w:val="hybridMultilevel"/>
    <w:tmpl w:val="F24C0FB0"/>
    <w:lvl w:ilvl="0" w:tplc="54B0568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EA87EDE"/>
    <w:multiLevelType w:val="hybridMultilevel"/>
    <w:tmpl w:val="29AC2826"/>
    <w:lvl w:ilvl="0" w:tplc="4894EC3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3A54102"/>
    <w:multiLevelType w:val="hybridMultilevel"/>
    <w:tmpl w:val="EB4C4BB4"/>
    <w:lvl w:ilvl="0" w:tplc="000410C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67925A7"/>
    <w:multiLevelType w:val="hybridMultilevel"/>
    <w:tmpl w:val="07FC876C"/>
    <w:lvl w:ilvl="0" w:tplc="2D66F8B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B3E31FC"/>
    <w:multiLevelType w:val="hybridMultilevel"/>
    <w:tmpl w:val="9B5EFE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B7A281C"/>
    <w:multiLevelType w:val="hybridMultilevel"/>
    <w:tmpl w:val="BBC0269E"/>
    <w:lvl w:ilvl="0" w:tplc="953ECF8E">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5291551"/>
    <w:multiLevelType w:val="hybridMultilevel"/>
    <w:tmpl w:val="D324B3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FCB08A1"/>
    <w:multiLevelType w:val="hybridMultilevel"/>
    <w:tmpl w:val="812CD8FC"/>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15:restartNumberingAfterBreak="0">
    <w:nsid w:val="761D0182"/>
    <w:multiLevelType w:val="hybridMultilevel"/>
    <w:tmpl w:val="15EC8464"/>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15:restartNumberingAfterBreak="0">
    <w:nsid w:val="796D0B74"/>
    <w:multiLevelType w:val="hybridMultilevel"/>
    <w:tmpl w:val="07FC876C"/>
    <w:lvl w:ilvl="0" w:tplc="2D66F8B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15751665">
    <w:abstractNumId w:val="6"/>
  </w:num>
  <w:num w:numId="2" w16cid:durableId="1896308527">
    <w:abstractNumId w:val="8"/>
  </w:num>
  <w:num w:numId="3" w16cid:durableId="557591969">
    <w:abstractNumId w:val="3"/>
  </w:num>
  <w:num w:numId="4" w16cid:durableId="1779786799">
    <w:abstractNumId w:val="12"/>
  </w:num>
  <w:num w:numId="5" w16cid:durableId="1498181599">
    <w:abstractNumId w:val="7"/>
  </w:num>
  <w:num w:numId="6" w16cid:durableId="720834529">
    <w:abstractNumId w:val="5"/>
  </w:num>
  <w:num w:numId="7" w16cid:durableId="1061750626">
    <w:abstractNumId w:val="1"/>
  </w:num>
  <w:num w:numId="8" w16cid:durableId="1642151544">
    <w:abstractNumId w:val="0"/>
  </w:num>
  <w:num w:numId="9" w16cid:durableId="1209415574">
    <w:abstractNumId w:val="10"/>
  </w:num>
  <w:num w:numId="10" w16cid:durableId="1837647196">
    <w:abstractNumId w:val="15"/>
  </w:num>
  <w:num w:numId="11" w16cid:durableId="1145970962">
    <w:abstractNumId w:val="9"/>
  </w:num>
  <w:num w:numId="12" w16cid:durableId="1171795010">
    <w:abstractNumId w:val="14"/>
  </w:num>
  <w:num w:numId="13" w16cid:durableId="1757629777">
    <w:abstractNumId w:val="4"/>
  </w:num>
  <w:num w:numId="14" w16cid:durableId="795178135">
    <w:abstractNumId w:val="11"/>
  </w:num>
  <w:num w:numId="15" w16cid:durableId="1228877847">
    <w:abstractNumId w:val="13"/>
  </w:num>
  <w:num w:numId="16" w16cid:durableId="123012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BE"/>
    <w:rsid w:val="000017DB"/>
    <w:rsid w:val="00001AB5"/>
    <w:rsid w:val="0000686B"/>
    <w:rsid w:val="000115C7"/>
    <w:rsid w:val="000217DA"/>
    <w:rsid w:val="000231DE"/>
    <w:rsid w:val="00023772"/>
    <w:rsid w:val="00024BA4"/>
    <w:rsid w:val="00026A42"/>
    <w:rsid w:val="0003284C"/>
    <w:rsid w:val="00055B96"/>
    <w:rsid w:val="000571AB"/>
    <w:rsid w:val="00060CAB"/>
    <w:rsid w:val="00063850"/>
    <w:rsid w:val="0006755E"/>
    <w:rsid w:val="000712F0"/>
    <w:rsid w:val="0007310F"/>
    <w:rsid w:val="00080434"/>
    <w:rsid w:val="0008298A"/>
    <w:rsid w:val="00083BCB"/>
    <w:rsid w:val="00084768"/>
    <w:rsid w:val="00085166"/>
    <w:rsid w:val="000872CF"/>
    <w:rsid w:val="00094426"/>
    <w:rsid w:val="00096684"/>
    <w:rsid w:val="00097976"/>
    <w:rsid w:val="000A44E5"/>
    <w:rsid w:val="000B34E5"/>
    <w:rsid w:val="000C637B"/>
    <w:rsid w:val="000D5591"/>
    <w:rsid w:val="000D7B3C"/>
    <w:rsid w:val="000D7DB2"/>
    <w:rsid w:val="000E1DD4"/>
    <w:rsid w:val="000E242F"/>
    <w:rsid w:val="000E5EDA"/>
    <w:rsid w:val="000E7805"/>
    <w:rsid w:val="000F2CEF"/>
    <w:rsid w:val="000F4B7C"/>
    <w:rsid w:val="001032D8"/>
    <w:rsid w:val="00104154"/>
    <w:rsid w:val="00112027"/>
    <w:rsid w:val="0011289F"/>
    <w:rsid w:val="001144DE"/>
    <w:rsid w:val="00124EA6"/>
    <w:rsid w:val="00133451"/>
    <w:rsid w:val="00133632"/>
    <w:rsid w:val="0013387E"/>
    <w:rsid w:val="00134AFC"/>
    <w:rsid w:val="001419C2"/>
    <w:rsid w:val="00141AD6"/>
    <w:rsid w:val="00143A59"/>
    <w:rsid w:val="00145188"/>
    <w:rsid w:val="00163697"/>
    <w:rsid w:val="001650E7"/>
    <w:rsid w:val="00166D6D"/>
    <w:rsid w:val="00170045"/>
    <w:rsid w:val="0017121C"/>
    <w:rsid w:val="00174B13"/>
    <w:rsid w:val="00186B01"/>
    <w:rsid w:val="0019455F"/>
    <w:rsid w:val="00197E70"/>
    <w:rsid w:val="001A20A8"/>
    <w:rsid w:val="001A24A9"/>
    <w:rsid w:val="001A4057"/>
    <w:rsid w:val="001A774F"/>
    <w:rsid w:val="001B3152"/>
    <w:rsid w:val="001B5268"/>
    <w:rsid w:val="001D1A5C"/>
    <w:rsid w:val="001D361F"/>
    <w:rsid w:val="001E2975"/>
    <w:rsid w:val="001E3C21"/>
    <w:rsid w:val="001F0647"/>
    <w:rsid w:val="001F5E82"/>
    <w:rsid w:val="001F76D3"/>
    <w:rsid w:val="002019C1"/>
    <w:rsid w:val="002112E3"/>
    <w:rsid w:val="00222136"/>
    <w:rsid w:val="0022383A"/>
    <w:rsid w:val="00227EF7"/>
    <w:rsid w:val="00236EE1"/>
    <w:rsid w:val="002375C6"/>
    <w:rsid w:val="00240BDA"/>
    <w:rsid w:val="00240D05"/>
    <w:rsid w:val="00242F52"/>
    <w:rsid w:val="00243266"/>
    <w:rsid w:val="00243AA7"/>
    <w:rsid w:val="00245594"/>
    <w:rsid w:val="002505C9"/>
    <w:rsid w:val="002521F6"/>
    <w:rsid w:val="0025607C"/>
    <w:rsid w:val="00265126"/>
    <w:rsid w:val="00271497"/>
    <w:rsid w:val="002739F0"/>
    <w:rsid w:val="00275DEF"/>
    <w:rsid w:val="0027689C"/>
    <w:rsid w:val="00280DD0"/>
    <w:rsid w:val="00284186"/>
    <w:rsid w:val="002843F2"/>
    <w:rsid w:val="00285DC5"/>
    <w:rsid w:val="002923A8"/>
    <w:rsid w:val="002945C6"/>
    <w:rsid w:val="00295EA0"/>
    <w:rsid w:val="002A042B"/>
    <w:rsid w:val="002A3F70"/>
    <w:rsid w:val="002A5CF1"/>
    <w:rsid w:val="002A6A7B"/>
    <w:rsid w:val="002B36F5"/>
    <w:rsid w:val="002B6647"/>
    <w:rsid w:val="002C0005"/>
    <w:rsid w:val="002C1625"/>
    <w:rsid w:val="002C3897"/>
    <w:rsid w:val="002C3FF1"/>
    <w:rsid w:val="002D023F"/>
    <w:rsid w:val="002D3221"/>
    <w:rsid w:val="002D3EBB"/>
    <w:rsid w:val="002D5F92"/>
    <w:rsid w:val="002E0C8A"/>
    <w:rsid w:val="002E2A9F"/>
    <w:rsid w:val="002F6F98"/>
    <w:rsid w:val="00305941"/>
    <w:rsid w:val="00305A31"/>
    <w:rsid w:val="00306CF9"/>
    <w:rsid w:val="0031027D"/>
    <w:rsid w:val="00314B7D"/>
    <w:rsid w:val="00320F27"/>
    <w:rsid w:val="00324A60"/>
    <w:rsid w:val="0032533B"/>
    <w:rsid w:val="00325790"/>
    <w:rsid w:val="0032663E"/>
    <w:rsid w:val="0033118D"/>
    <w:rsid w:val="0033612D"/>
    <w:rsid w:val="00343F8E"/>
    <w:rsid w:val="00344175"/>
    <w:rsid w:val="003467C0"/>
    <w:rsid w:val="0034784F"/>
    <w:rsid w:val="00354946"/>
    <w:rsid w:val="0035606D"/>
    <w:rsid w:val="00367ED2"/>
    <w:rsid w:val="003723CA"/>
    <w:rsid w:val="003748E6"/>
    <w:rsid w:val="00375C02"/>
    <w:rsid w:val="00380141"/>
    <w:rsid w:val="00381232"/>
    <w:rsid w:val="00381CC0"/>
    <w:rsid w:val="003832E1"/>
    <w:rsid w:val="00385CFE"/>
    <w:rsid w:val="0038737D"/>
    <w:rsid w:val="00397F7F"/>
    <w:rsid w:val="003A108D"/>
    <w:rsid w:val="003A4B03"/>
    <w:rsid w:val="003B1564"/>
    <w:rsid w:val="003B1F86"/>
    <w:rsid w:val="003B7935"/>
    <w:rsid w:val="003C4619"/>
    <w:rsid w:val="003C5AE3"/>
    <w:rsid w:val="003C6EC9"/>
    <w:rsid w:val="003D43EE"/>
    <w:rsid w:val="003D4C87"/>
    <w:rsid w:val="003D5D1B"/>
    <w:rsid w:val="003D6034"/>
    <w:rsid w:val="003D64B3"/>
    <w:rsid w:val="003E13ED"/>
    <w:rsid w:val="003E421E"/>
    <w:rsid w:val="003E579F"/>
    <w:rsid w:val="003F1A13"/>
    <w:rsid w:val="003F3EC8"/>
    <w:rsid w:val="003F4626"/>
    <w:rsid w:val="00400364"/>
    <w:rsid w:val="00400897"/>
    <w:rsid w:val="00402700"/>
    <w:rsid w:val="004065F1"/>
    <w:rsid w:val="0040783A"/>
    <w:rsid w:val="004124F5"/>
    <w:rsid w:val="00412EE8"/>
    <w:rsid w:val="004137C2"/>
    <w:rsid w:val="00415E9C"/>
    <w:rsid w:val="00422068"/>
    <w:rsid w:val="00422276"/>
    <w:rsid w:val="00423DD6"/>
    <w:rsid w:val="0042585A"/>
    <w:rsid w:val="00437042"/>
    <w:rsid w:val="00437115"/>
    <w:rsid w:val="0043711D"/>
    <w:rsid w:val="0044051D"/>
    <w:rsid w:val="00447EFA"/>
    <w:rsid w:val="00450A18"/>
    <w:rsid w:val="004510F0"/>
    <w:rsid w:val="004578A6"/>
    <w:rsid w:val="00465BEB"/>
    <w:rsid w:val="00472929"/>
    <w:rsid w:val="004733E1"/>
    <w:rsid w:val="00474D33"/>
    <w:rsid w:val="00475505"/>
    <w:rsid w:val="00475986"/>
    <w:rsid w:val="00480C76"/>
    <w:rsid w:val="00484320"/>
    <w:rsid w:val="00485B09"/>
    <w:rsid w:val="00493CB4"/>
    <w:rsid w:val="004977A9"/>
    <w:rsid w:val="004A111D"/>
    <w:rsid w:val="004A3352"/>
    <w:rsid w:val="004A7A25"/>
    <w:rsid w:val="004B1A07"/>
    <w:rsid w:val="004C11ED"/>
    <w:rsid w:val="004C2957"/>
    <w:rsid w:val="004D6A44"/>
    <w:rsid w:val="004D6DC0"/>
    <w:rsid w:val="004E0F47"/>
    <w:rsid w:val="004E39C1"/>
    <w:rsid w:val="004F1686"/>
    <w:rsid w:val="004F33B4"/>
    <w:rsid w:val="004F5984"/>
    <w:rsid w:val="00502F2B"/>
    <w:rsid w:val="00505F72"/>
    <w:rsid w:val="0050644A"/>
    <w:rsid w:val="00512F44"/>
    <w:rsid w:val="005148BF"/>
    <w:rsid w:val="00520180"/>
    <w:rsid w:val="00532A8C"/>
    <w:rsid w:val="00532C98"/>
    <w:rsid w:val="0053752E"/>
    <w:rsid w:val="00541664"/>
    <w:rsid w:val="00542DB1"/>
    <w:rsid w:val="00554008"/>
    <w:rsid w:val="0056035D"/>
    <w:rsid w:val="00564C2D"/>
    <w:rsid w:val="0056573C"/>
    <w:rsid w:val="00574AB2"/>
    <w:rsid w:val="005753B2"/>
    <w:rsid w:val="00585D13"/>
    <w:rsid w:val="00587C14"/>
    <w:rsid w:val="00593160"/>
    <w:rsid w:val="00595229"/>
    <w:rsid w:val="005A1430"/>
    <w:rsid w:val="005A5EA5"/>
    <w:rsid w:val="005B1FD9"/>
    <w:rsid w:val="005B5616"/>
    <w:rsid w:val="005C32B3"/>
    <w:rsid w:val="005C379E"/>
    <w:rsid w:val="005C46D0"/>
    <w:rsid w:val="005D17CC"/>
    <w:rsid w:val="005D1A6A"/>
    <w:rsid w:val="005D3A8C"/>
    <w:rsid w:val="005D5F7D"/>
    <w:rsid w:val="005F1C3E"/>
    <w:rsid w:val="005F72BE"/>
    <w:rsid w:val="00611DA8"/>
    <w:rsid w:val="00614A39"/>
    <w:rsid w:val="0062021F"/>
    <w:rsid w:val="0062052E"/>
    <w:rsid w:val="00622C03"/>
    <w:rsid w:val="0062599E"/>
    <w:rsid w:val="00627ABC"/>
    <w:rsid w:val="0063087F"/>
    <w:rsid w:val="00640CC2"/>
    <w:rsid w:val="00640F56"/>
    <w:rsid w:val="00641600"/>
    <w:rsid w:val="006449A3"/>
    <w:rsid w:val="0065131F"/>
    <w:rsid w:val="006516F7"/>
    <w:rsid w:val="00652F35"/>
    <w:rsid w:val="00655A84"/>
    <w:rsid w:val="00657B40"/>
    <w:rsid w:val="006645C2"/>
    <w:rsid w:val="00664803"/>
    <w:rsid w:val="006658A2"/>
    <w:rsid w:val="00665F24"/>
    <w:rsid w:val="006675AD"/>
    <w:rsid w:val="00675475"/>
    <w:rsid w:val="00681C5F"/>
    <w:rsid w:val="00684C54"/>
    <w:rsid w:val="0068637B"/>
    <w:rsid w:val="00686889"/>
    <w:rsid w:val="00690623"/>
    <w:rsid w:val="00695A38"/>
    <w:rsid w:val="006B060C"/>
    <w:rsid w:val="006B11E3"/>
    <w:rsid w:val="006B27D2"/>
    <w:rsid w:val="006B3F5A"/>
    <w:rsid w:val="006C14D0"/>
    <w:rsid w:val="006C5052"/>
    <w:rsid w:val="006C5167"/>
    <w:rsid w:val="006C6F75"/>
    <w:rsid w:val="006C7522"/>
    <w:rsid w:val="006C7EBC"/>
    <w:rsid w:val="006D0A82"/>
    <w:rsid w:val="006D3C8E"/>
    <w:rsid w:val="006D3FA7"/>
    <w:rsid w:val="006D7D11"/>
    <w:rsid w:val="006E676A"/>
    <w:rsid w:val="007002DA"/>
    <w:rsid w:val="00701FDF"/>
    <w:rsid w:val="0070220D"/>
    <w:rsid w:val="00707768"/>
    <w:rsid w:val="00711669"/>
    <w:rsid w:val="00717596"/>
    <w:rsid w:val="007276EB"/>
    <w:rsid w:val="007326FE"/>
    <w:rsid w:val="0073713A"/>
    <w:rsid w:val="00744601"/>
    <w:rsid w:val="007518D7"/>
    <w:rsid w:val="007523CD"/>
    <w:rsid w:val="00752A4B"/>
    <w:rsid w:val="00754A65"/>
    <w:rsid w:val="00755033"/>
    <w:rsid w:val="0075795E"/>
    <w:rsid w:val="007638D7"/>
    <w:rsid w:val="00763D33"/>
    <w:rsid w:val="00767342"/>
    <w:rsid w:val="0077059D"/>
    <w:rsid w:val="00780A11"/>
    <w:rsid w:val="0078431D"/>
    <w:rsid w:val="00784D94"/>
    <w:rsid w:val="0078531D"/>
    <w:rsid w:val="00787016"/>
    <w:rsid w:val="00795D32"/>
    <w:rsid w:val="00797E30"/>
    <w:rsid w:val="007A37E4"/>
    <w:rsid w:val="007A6B1C"/>
    <w:rsid w:val="007A7258"/>
    <w:rsid w:val="007B3F95"/>
    <w:rsid w:val="007B6A58"/>
    <w:rsid w:val="007C0310"/>
    <w:rsid w:val="007C0947"/>
    <w:rsid w:val="007C2C3F"/>
    <w:rsid w:val="007D1403"/>
    <w:rsid w:val="007D4E9A"/>
    <w:rsid w:val="007D5075"/>
    <w:rsid w:val="007E0109"/>
    <w:rsid w:val="007E0C0B"/>
    <w:rsid w:val="007E1AE9"/>
    <w:rsid w:val="007E2528"/>
    <w:rsid w:val="007E288C"/>
    <w:rsid w:val="007E2907"/>
    <w:rsid w:val="007E40C4"/>
    <w:rsid w:val="007F147E"/>
    <w:rsid w:val="007F2273"/>
    <w:rsid w:val="007F3C2F"/>
    <w:rsid w:val="007F57F8"/>
    <w:rsid w:val="00804BDB"/>
    <w:rsid w:val="00811DAE"/>
    <w:rsid w:val="00815FC8"/>
    <w:rsid w:val="0082011C"/>
    <w:rsid w:val="00820D08"/>
    <w:rsid w:val="00825C6A"/>
    <w:rsid w:val="00825E37"/>
    <w:rsid w:val="008261B6"/>
    <w:rsid w:val="00831078"/>
    <w:rsid w:val="008405C2"/>
    <w:rsid w:val="00843450"/>
    <w:rsid w:val="00845D99"/>
    <w:rsid w:val="00847CE5"/>
    <w:rsid w:val="00851905"/>
    <w:rsid w:val="00851F3B"/>
    <w:rsid w:val="00852551"/>
    <w:rsid w:val="0086029C"/>
    <w:rsid w:val="008606F8"/>
    <w:rsid w:val="008736E3"/>
    <w:rsid w:val="008747F4"/>
    <w:rsid w:val="00876153"/>
    <w:rsid w:val="0087729D"/>
    <w:rsid w:val="00887721"/>
    <w:rsid w:val="00887B19"/>
    <w:rsid w:val="00887F2F"/>
    <w:rsid w:val="00892A10"/>
    <w:rsid w:val="0089544A"/>
    <w:rsid w:val="008A3853"/>
    <w:rsid w:val="008A6E5A"/>
    <w:rsid w:val="008A7FB5"/>
    <w:rsid w:val="008B1AB5"/>
    <w:rsid w:val="008B5501"/>
    <w:rsid w:val="008C24C7"/>
    <w:rsid w:val="008D02DC"/>
    <w:rsid w:val="008D20FF"/>
    <w:rsid w:val="008D2AD0"/>
    <w:rsid w:val="008D32A3"/>
    <w:rsid w:val="008D3A5F"/>
    <w:rsid w:val="008D4D57"/>
    <w:rsid w:val="008D5B41"/>
    <w:rsid w:val="008E0479"/>
    <w:rsid w:val="008E7188"/>
    <w:rsid w:val="008F0D2D"/>
    <w:rsid w:val="008F1984"/>
    <w:rsid w:val="008F1CD7"/>
    <w:rsid w:val="009026D5"/>
    <w:rsid w:val="00911D08"/>
    <w:rsid w:val="0091459D"/>
    <w:rsid w:val="00914821"/>
    <w:rsid w:val="0092282F"/>
    <w:rsid w:val="00924B86"/>
    <w:rsid w:val="00930D93"/>
    <w:rsid w:val="00934E57"/>
    <w:rsid w:val="00940F49"/>
    <w:rsid w:val="0094147F"/>
    <w:rsid w:val="00950653"/>
    <w:rsid w:val="00952598"/>
    <w:rsid w:val="009532B6"/>
    <w:rsid w:val="009719BD"/>
    <w:rsid w:val="00982757"/>
    <w:rsid w:val="00984ECF"/>
    <w:rsid w:val="00986681"/>
    <w:rsid w:val="0099259C"/>
    <w:rsid w:val="009930A2"/>
    <w:rsid w:val="00996307"/>
    <w:rsid w:val="009A1B47"/>
    <w:rsid w:val="009A3D80"/>
    <w:rsid w:val="009B1514"/>
    <w:rsid w:val="009B1F0D"/>
    <w:rsid w:val="009B71C2"/>
    <w:rsid w:val="009C29A5"/>
    <w:rsid w:val="009D0D36"/>
    <w:rsid w:val="009D37D4"/>
    <w:rsid w:val="009D5524"/>
    <w:rsid w:val="009E05DD"/>
    <w:rsid w:val="009E0E5C"/>
    <w:rsid w:val="009F7F12"/>
    <w:rsid w:val="00A009F4"/>
    <w:rsid w:val="00A06949"/>
    <w:rsid w:val="00A07CE3"/>
    <w:rsid w:val="00A1097B"/>
    <w:rsid w:val="00A13AE8"/>
    <w:rsid w:val="00A211E5"/>
    <w:rsid w:val="00A225AF"/>
    <w:rsid w:val="00A40C99"/>
    <w:rsid w:val="00A4485C"/>
    <w:rsid w:val="00A476F7"/>
    <w:rsid w:val="00A47AAE"/>
    <w:rsid w:val="00A51E1D"/>
    <w:rsid w:val="00A53109"/>
    <w:rsid w:val="00A54E68"/>
    <w:rsid w:val="00A6103B"/>
    <w:rsid w:val="00A63A3D"/>
    <w:rsid w:val="00A64CD8"/>
    <w:rsid w:val="00A74571"/>
    <w:rsid w:val="00A75E88"/>
    <w:rsid w:val="00A82259"/>
    <w:rsid w:val="00A822BB"/>
    <w:rsid w:val="00A8279F"/>
    <w:rsid w:val="00A82D2D"/>
    <w:rsid w:val="00A87721"/>
    <w:rsid w:val="00A94E3A"/>
    <w:rsid w:val="00A979BF"/>
    <w:rsid w:val="00AA420C"/>
    <w:rsid w:val="00AB4A2F"/>
    <w:rsid w:val="00AB5D71"/>
    <w:rsid w:val="00AC01CF"/>
    <w:rsid w:val="00AC1520"/>
    <w:rsid w:val="00AC33D7"/>
    <w:rsid w:val="00AC4904"/>
    <w:rsid w:val="00AD3C2C"/>
    <w:rsid w:val="00AD403A"/>
    <w:rsid w:val="00AE1561"/>
    <w:rsid w:val="00AE2FCD"/>
    <w:rsid w:val="00AE36D0"/>
    <w:rsid w:val="00AE38DF"/>
    <w:rsid w:val="00AE749F"/>
    <w:rsid w:val="00AF25BE"/>
    <w:rsid w:val="00AF2E77"/>
    <w:rsid w:val="00AF3DC1"/>
    <w:rsid w:val="00AF6C4C"/>
    <w:rsid w:val="00B071A5"/>
    <w:rsid w:val="00B11AB4"/>
    <w:rsid w:val="00B146F2"/>
    <w:rsid w:val="00B14802"/>
    <w:rsid w:val="00B23E9A"/>
    <w:rsid w:val="00B263B4"/>
    <w:rsid w:val="00B2721F"/>
    <w:rsid w:val="00B4095E"/>
    <w:rsid w:val="00B47748"/>
    <w:rsid w:val="00B7119A"/>
    <w:rsid w:val="00B80878"/>
    <w:rsid w:val="00B81570"/>
    <w:rsid w:val="00B81860"/>
    <w:rsid w:val="00B849AC"/>
    <w:rsid w:val="00B85799"/>
    <w:rsid w:val="00B93460"/>
    <w:rsid w:val="00B9429E"/>
    <w:rsid w:val="00B94810"/>
    <w:rsid w:val="00B974D9"/>
    <w:rsid w:val="00B97B66"/>
    <w:rsid w:val="00BA08D3"/>
    <w:rsid w:val="00BA0DD1"/>
    <w:rsid w:val="00BB07E9"/>
    <w:rsid w:val="00BB699C"/>
    <w:rsid w:val="00BC32D5"/>
    <w:rsid w:val="00BC5D0C"/>
    <w:rsid w:val="00BC714B"/>
    <w:rsid w:val="00BD0BCA"/>
    <w:rsid w:val="00BD1576"/>
    <w:rsid w:val="00BD6877"/>
    <w:rsid w:val="00BD7D79"/>
    <w:rsid w:val="00BE655B"/>
    <w:rsid w:val="00BF5BAD"/>
    <w:rsid w:val="00C003C5"/>
    <w:rsid w:val="00C010CF"/>
    <w:rsid w:val="00C0408E"/>
    <w:rsid w:val="00C06294"/>
    <w:rsid w:val="00C06DB7"/>
    <w:rsid w:val="00C11530"/>
    <w:rsid w:val="00C1671B"/>
    <w:rsid w:val="00C167AB"/>
    <w:rsid w:val="00C16839"/>
    <w:rsid w:val="00C33CDF"/>
    <w:rsid w:val="00C33CFF"/>
    <w:rsid w:val="00C34301"/>
    <w:rsid w:val="00C36F14"/>
    <w:rsid w:val="00C42A7B"/>
    <w:rsid w:val="00C469B5"/>
    <w:rsid w:val="00C50B0B"/>
    <w:rsid w:val="00C516B8"/>
    <w:rsid w:val="00C559D4"/>
    <w:rsid w:val="00C577FA"/>
    <w:rsid w:val="00C60A61"/>
    <w:rsid w:val="00C61B6B"/>
    <w:rsid w:val="00C64612"/>
    <w:rsid w:val="00C66FC8"/>
    <w:rsid w:val="00C674C3"/>
    <w:rsid w:val="00C7078B"/>
    <w:rsid w:val="00C72848"/>
    <w:rsid w:val="00C7427C"/>
    <w:rsid w:val="00C77911"/>
    <w:rsid w:val="00C77E09"/>
    <w:rsid w:val="00C77E43"/>
    <w:rsid w:val="00C8590C"/>
    <w:rsid w:val="00C93543"/>
    <w:rsid w:val="00CA5093"/>
    <w:rsid w:val="00CA54FE"/>
    <w:rsid w:val="00CA5E1A"/>
    <w:rsid w:val="00CB027F"/>
    <w:rsid w:val="00CB3F24"/>
    <w:rsid w:val="00CB7756"/>
    <w:rsid w:val="00CC542B"/>
    <w:rsid w:val="00CC630D"/>
    <w:rsid w:val="00CD2DB8"/>
    <w:rsid w:val="00CD5369"/>
    <w:rsid w:val="00CE5DD9"/>
    <w:rsid w:val="00CF067D"/>
    <w:rsid w:val="00CF2B1B"/>
    <w:rsid w:val="00CF58A8"/>
    <w:rsid w:val="00D01A72"/>
    <w:rsid w:val="00D14BF8"/>
    <w:rsid w:val="00D230AF"/>
    <w:rsid w:val="00D27865"/>
    <w:rsid w:val="00D315AB"/>
    <w:rsid w:val="00D36C1E"/>
    <w:rsid w:val="00D46611"/>
    <w:rsid w:val="00D47D87"/>
    <w:rsid w:val="00D51C04"/>
    <w:rsid w:val="00D52E7A"/>
    <w:rsid w:val="00D53DBC"/>
    <w:rsid w:val="00D56E03"/>
    <w:rsid w:val="00D57DEE"/>
    <w:rsid w:val="00D60757"/>
    <w:rsid w:val="00D62E0D"/>
    <w:rsid w:val="00D64D38"/>
    <w:rsid w:val="00D7138B"/>
    <w:rsid w:val="00D773D3"/>
    <w:rsid w:val="00D811EA"/>
    <w:rsid w:val="00D82F4C"/>
    <w:rsid w:val="00D87EAC"/>
    <w:rsid w:val="00D916EB"/>
    <w:rsid w:val="00DA1268"/>
    <w:rsid w:val="00DA16E2"/>
    <w:rsid w:val="00DB384B"/>
    <w:rsid w:val="00DC406D"/>
    <w:rsid w:val="00DC51D0"/>
    <w:rsid w:val="00DD5C6D"/>
    <w:rsid w:val="00DE0306"/>
    <w:rsid w:val="00DE1279"/>
    <w:rsid w:val="00DE73DF"/>
    <w:rsid w:val="00DF153D"/>
    <w:rsid w:val="00DF77A8"/>
    <w:rsid w:val="00E01CD9"/>
    <w:rsid w:val="00E0681E"/>
    <w:rsid w:val="00E10965"/>
    <w:rsid w:val="00E13813"/>
    <w:rsid w:val="00E15AAC"/>
    <w:rsid w:val="00E161C3"/>
    <w:rsid w:val="00E21F0A"/>
    <w:rsid w:val="00E2347B"/>
    <w:rsid w:val="00E24B18"/>
    <w:rsid w:val="00E319C2"/>
    <w:rsid w:val="00E31C6B"/>
    <w:rsid w:val="00E32B1F"/>
    <w:rsid w:val="00E32F85"/>
    <w:rsid w:val="00E33769"/>
    <w:rsid w:val="00E441F0"/>
    <w:rsid w:val="00E52D20"/>
    <w:rsid w:val="00E546B2"/>
    <w:rsid w:val="00E549C0"/>
    <w:rsid w:val="00E65752"/>
    <w:rsid w:val="00E659A6"/>
    <w:rsid w:val="00E710CB"/>
    <w:rsid w:val="00E75599"/>
    <w:rsid w:val="00E82608"/>
    <w:rsid w:val="00E83696"/>
    <w:rsid w:val="00E9122C"/>
    <w:rsid w:val="00E927DB"/>
    <w:rsid w:val="00EA05BE"/>
    <w:rsid w:val="00EA2210"/>
    <w:rsid w:val="00EB57F8"/>
    <w:rsid w:val="00EC1D56"/>
    <w:rsid w:val="00ED77F0"/>
    <w:rsid w:val="00EE61B1"/>
    <w:rsid w:val="00EF2F42"/>
    <w:rsid w:val="00EF7B42"/>
    <w:rsid w:val="00EF7DEF"/>
    <w:rsid w:val="00F01059"/>
    <w:rsid w:val="00F032E2"/>
    <w:rsid w:val="00F05479"/>
    <w:rsid w:val="00F05E32"/>
    <w:rsid w:val="00F13AB8"/>
    <w:rsid w:val="00F15C96"/>
    <w:rsid w:val="00F2118F"/>
    <w:rsid w:val="00F2479E"/>
    <w:rsid w:val="00F318B8"/>
    <w:rsid w:val="00F3417D"/>
    <w:rsid w:val="00F41858"/>
    <w:rsid w:val="00F44888"/>
    <w:rsid w:val="00F45E74"/>
    <w:rsid w:val="00F52262"/>
    <w:rsid w:val="00F572EB"/>
    <w:rsid w:val="00F634EA"/>
    <w:rsid w:val="00F65580"/>
    <w:rsid w:val="00F768B4"/>
    <w:rsid w:val="00F81C43"/>
    <w:rsid w:val="00F82234"/>
    <w:rsid w:val="00F915C1"/>
    <w:rsid w:val="00F93A3C"/>
    <w:rsid w:val="00F947BF"/>
    <w:rsid w:val="00FA67D4"/>
    <w:rsid w:val="00FA781D"/>
    <w:rsid w:val="00FA7CC2"/>
    <w:rsid w:val="00FB04CF"/>
    <w:rsid w:val="00FB3584"/>
    <w:rsid w:val="00FC040E"/>
    <w:rsid w:val="00FC386A"/>
    <w:rsid w:val="00FC6230"/>
    <w:rsid w:val="00FC7BE1"/>
    <w:rsid w:val="00FC7E52"/>
    <w:rsid w:val="00FD7B7F"/>
    <w:rsid w:val="00FE01F1"/>
    <w:rsid w:val="00FE028E"/>
    <w:rsid w:val="00FE1DAF"/>
    <w:rsid w:val="00FE5C14"/>
    <w:rsid w:val="00FF5E66"/>
    <w:rsid w:val="24B8FF3A"/>
    <w:rsid w:val="2C8C2F70"/>
    <w:rsid w:val="344F237E"/>
    <w:rsid w:val="3AF4C13F"/>
    <w:rsid w:val="4654A20F"/>
    <w:rsid w:val="4C438C1F"/>
    <w:rsid w:val="62D1B659"/>
    <w:rsid w:val="662738D4"/>
    <w:rsid w:val="70CC9C4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58832"/>
  <w15:docId w15:val="{BA63E2C5-146A-4B85-93C0-4A325EE2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D5F7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425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2585A"/>
    <w:pPr>
      <w:ind w:left="720"/>
      <w:contextualSpacing/>
    </w:pPr>
  </w:style>
  <w:style w:type="character" w:styleId="Jegyzethivatkozs">
    <w:name w:val="annotation reference"/>
    <w:basedOn w:val="Bekezdsalapbettpusa"/>
    <w:uiPriority w:val="99"/>
    <w:semiHidden/>
    <w:unhideWhenUsed/>
    <w:rsid w:val="00CB3F24"/>
    <w:rPr>
      <w:sz w:val="16"/>
    </w:rPr>
  </w:style>
  <w:style w:type="paragraph" w:styleId="Jegyzetszveg">
    <w:name w:val="annotation text"/>
    <w:basedOn w:val="Norml"/>
    <w:link w:val="JegyzetszvegChar"/>
    <w:uiPriority w:val="99"/>
    <w:unhideWhenUsed/>
    <w:rsid w:val="00CB3F24"/>
    <w:pPr>
      <w:spacing w:line="240" w:lineRule="auto"/>
    </w:pPr>
    <w:rPr>
      <w:sz w:val="20"/>
    </w:rPr>
  </w:style>
  <w:style w:type="character" w:customStyle="1" w:styleId="JegyzetszvegChar">
    <w:name w:val="Jegyzetszöveg Char"/>
    <w:basedOn w:val="Bekezdsalapbettpusa"/>
    <w:link w:val="Jegyzetszveg"/>
    <w:uiPriority w:val="99"/>
    <w:rsid w:val="00CB3F24"/>
    <w:rPr>
      <w:sz w:val="20"/>
    </w:rPr>
  </w:style>
  <w:style w:type="paragraph" w:styleId="Megjegyzstrgya">
    <w:name w:val="annotation subject"/>
    <w:basedOn w:val="Jegyzetszveg"/>
    <w:next w:val="Jegyzetszveg"/>
    <w:link w:val="MegjegyzstrgyaChar"/>
    <w:uiPriority w:val="99"/>
    <w:semiHidden/>
    <w:unhideWhenUsed/>
    <w:rsid w:val="00CB3F24"/>
    <w:rPr>
      <w:b/>
    </w:rPr>
  </w:style>
  <w:style w:type="character" w:customStyle="1" w:styleId="MegjegyzstrgyaChar">
    <w:name w:val="Megjegyzés tárgya Char"/>
    <w:basedOn w:val="JegyzetszvegChar"/>
    <w:link w:val="Megjegyzstrgya"/>
    <w:uiPriority w:val="99"/>
    <w:semiHidden/>
    <w:rsid w:val="00CB3F24"/>
    <w:rPr>
      <w:b/>
      <w:sz w:val="20"/>
    </w:rPr>
  </w:style>
  <w:style w:type="paragraph" w:styleId="Buborkszveg">
    <w:name w:val="Balloon Text"/>
    <w:basedOn w:val="Norml"/>
    <w:link w:val="BuborkszvegChar"/>
    <w:uiPriority w:val="99"/>
    <w:semiHidden/>
    <w:unhideWhenUsed/>
    <w:rsid w:val="00CB3F24"/>
    <w:pPr>
      <w:spacing w:after="0" w:line="240" w:lineRule="auto"/>
    </w:pPr>
    <w:rPr>
      <w:rFonts w:ascii="Tahoma" w:hAnsi="Tahoma" w:cs="Tahoma"/>
      <w:sz w:val="16"/>
    </w:rPr>
  </w:style>
  <w:style w:type="character" w:customStyle="1" w:styleId="BuborkszvegChar">
    <w:name w:val="Buborékszöveg Char"/>
    <w:basedOn w:val="Bekezdsalapbettpusa"/>
    <w:link w:val="Buborkszveg"/>
    <w:uiPriority w:val="99"/>
    <w:semiHidden/>
    <w:rsid w:val="00CB3F24"/>
    <w:rPr>
      <w:rFonts w:ascii="Tahoma" w:hAnsi="Tahoma" w:cs="Tahoma"/>
      <w:sz w:val="16"/>
    </w:rPr>
  </w:style>
  <w:style w:type="table" w:customStyle="1" w:styleId="Rcsostblzat1">
    <w:name w:val="Rácsos táblázat1"/>
    <w:basedOn w:val="Normltblzat"/>
    <w:next w:val="Rcsostblzat"/>
    <w:uiPriority w:val="39"/>
    <w:rsid w:val="004F3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semiHidden/>
    <w:rsid w:val="00E21F0A"/>
    <w:pPr>
      <w:widowControl w:val="0"/>
      <w:spacing w:before="40" w:after="0" w:line="264" w:lineRule="auto"/>
      <w:jc w:val="both"/>
    </w:pPr>
    <w:rPr>
      <w:rFonts w:ascii="Times New Roman" w:eastAsia="Times New Roman" w:hAnsi="Times New Roman" w:cs="Times New Roman"/>
      <w:sz w:val="20"/>
    </w:rPr>
  </w:style>
  <w:style w:type="character" w:customStyle="1" w:styleId="LbjegyzetszvegChar">
    <w:name w:val="Lábjegyzetszöveg Char"/>
    <w:basedOn w:val="Bekezdsalapbettpusa"/>
    <w:link w:val="Lbjegyzetszveg"/>
    <w:semiHidden/>
    <w:rsid w:val="00E21F0A"/>
    <w:rPr>
      <w:rFonts w:ascii="Times New Roman" w:eastAsia="Times New Roman" w:hAnsi="Times New Roman" w:cs="Times New Roman"/>
      <w:sz w:val="20"/>
    </w:rPr>
  </w:style>
  <w:style w:type="paragraph" w:styleId="Szvegtrzs">
    <w:name w:val="Body Text"/>
    <w:basedOn w:val="Norml"/>
    <w:link w:val="SzvegtrzsChar"/>
    <w:rsid w:val="004C11ED"/>
    <w:pPr>
      <w:widowControl w:val="0"/>
      <w:snapToGrid w:val="0"/>
      <w:spacing w:after="0" w:line="240" w:lineRule="auto"/>
      <w:jc w:val="both"/>
    </w:pPr>
    <w:rPr>
      <w:rFonts w:ascii="Times New Roman" w:eastAsia="Times New Roman" w:hAnsi="Times New Roman" w:cs="Times New Roman"/>
      <w:sz w:val="24"/>
    </w:rPr>
  </w:style>
  <w:style w:type="character" w:customStyle="1" w:styleId="SzvegtrzsChar">
    <w:name w:val="Szövegtörzs Char"/>
    <w:basedOn w:val="Bekezdsalapbettpusa"/>
    <w:link w:val="Szvegtrzs"/>
    <w:rsid w:val="004C11ED"/>
    <w:rPr>
      <w:rFonts w:ascii="Times New Roman" w:eastAsia="Times New Roman" w:hAnsi="Times New Roman" w:cs="Times New Roman"/>
      <w:sz w:val="24"/>
    </w:rPr>
  </w:style>
  <w:style w:type="paragraph" w:styleId="lfej">
    <w:name w:val="header"/>
    <w:basedOn w:val="Norml"/>
    <w:link w:val="lfejChar"/>
    <w:uiPriority w:val="99"/>
    <w:unhideWhenUsed/>
    <w:rsid w:val="000C637B"/>
    <w:pPr>
      <w:tabs>
        <w:tab w:val="center" w:pos="4536"/>
        <w:tab w:val="right" w:pos="9072"/>
      </w:tabs>
      <w:spacing w:after="0" w:line="240" w:lineRule="auto"/>
    </w:pPr>
  </w:style>
  <w:style w:type="character" w:customStyle="1" w:styleId="lfejChar">
    <w:name w:val="Élőfej Char"/>
    <w:basedOn w:val="Bekezdsalapbettpusa"/>
    <w:link w:val="lfej"/>
    <w:uiPriority w:val="99"/>
    <w:rsid w:val="000C637B"/>
  </w:style>
  <w:style w:type="paragraph" w:styleId="llb">
    <w:name w:val="footer"/>
    <w:basedOn w:val="Norml"/>
    <w:link w:val="llbChar"/>
    <w:uiPriority w:val="99"/>
    <w:unhideWhenUsed/>
    <w:rsid w:val="000C637B"/>
    <w:pPr>
      <w:tabs>
        <w:tab w:val="center" w:pos="4536"/>
        <w:tab w:val="right" w:pos="9072"/>
      </w:tabs>
      <w:spacing w:after="0" w:line="240" w:lineRule="auto"/>
    </w:pPr>
  </w:style>
  <w:style w:type="character" w:customStyle="1" w:styleId="llbChar">
    <w:name w:val="Élőláb Char"/>
    <w:basedOn w:val="Bekezdsalapbettpusa"/>
    <w:link w:val="llb"/>
    <w:uiPriority w:val="99"/>
    <w:rsid w:val="000C637B"/>
  </w:style>
  <w:style w:type="paragraph" w:styleId="Vltozat">
    <w:name w:val="Revision"/>
    <w:hidden/>
    <w:uiPriority w:val="99"/>
    <w:semiHidden/>
    <w:rsid w:val="00804BDB"/>
    <w:pPr>
      <w:spacing w:after="0" w:line="240" w:lineRule="auto"/>
    </w:pPr>
  </w:style>
  <w:style w:type="table" w:customStyle="1" w:styleId="Rcsostblzat2">
    <w:name w:val="Rácsos táblázat2"/>
    <w:basedOn w:val="Normltblzat"/>
    <w:uiPriority w:val="39"/>
    <w:rsid w:val="004A1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767342"/>
    <w:rPr>
      <w:color w:val="0563C1" w:themeColor="hyperlink"/>
      <w:u w:val="single"/>
    </w:rPr>
  </w:style>
  <w:style w:type="character" w:styleId="Feloldatlanmegemlts">
    <w:name w:val="Unresolved Mention"/>
    <w:basedOn w:val="Bekezdsalapbettpusa"/>
    <w:uiPriority w:val="99"/>
    <w:semiHidden/>
    <w:unhideWhenUsed/>
    <w:rsid w:val="00767342"/>
    <w:rPr>
      <w:color w:val="605E5C"/>
      <w:shd w:val="clear" w:color="auto" w:fill="E1DFDD"/>
    </w:rPr>
  </w:style>
  <w:style w:type="character" w:styleId="Lbjegyzet-hivatkozs">
    <w:name w:val="footnote reference"/>
    <w:basedOn w:val="Bekezdsalapbettpusa"/>
    <w:uiPriority w:val="99"/>
    <w:semiHidden/>
    <w:unhideWhenUsed/>
    <w:rsid w:val="00924B86"/>
    <w:rPr>
      <w:vertAlign w:val="superscript"/>
    </w:rPr>
  </w:style>
  <w:style w:type="paragraph" w:customStyle="1" w:styleId="P68B1DB1-Norml1">
    <w:name w:val="P68B1DB1-Norml1"/>
    <w:basedOn w:val="Norml"/>
    <w:rPr>
      <w:rFonts w:ascii="Times New Roman" w:hAnsi="Times New Roman" w:cs="Times New Roman"/>
      <w:caps/>
      <w:sz w:val="25"/>
    </w:rPr>
  </w:style>
  <w:style w:type="paragraph" w:customStyle="1" w:styleId="P68B1DB1-Norml2">
    <w:name w:val="P68B1DB1-Norml2"/>
    <w:basedOn w:val="Norml"/>
    <w:rPr>
      <w:rFonts w:ascii="Times New Roman" w:hAnsi="Times New Roman" w:cs="Times New Roman"/>
      <w:sz w:val="24"/>
    </w:rPr>
  </w:style>
  <w:style w:type="paragraph" w:customStyle="1" w:styleId="P68B1DB1-Norml3">
    <w:name w:val="P68B1DB1-Norml3"/>
    <w:basedOn w:val="Norml"/>
    <w:rPr>
      <w:rFonts w:ascii="Times New Roman" w:hAnsi="Times New Roman" w:cs="Times New Roman"/>
      <w:kern w:val="28"/>
    </w:rPr>
  </w:style>
  <w:style w:type="paragraph" w:customStyle="1" w:styleId="P68B1DB1-Norml4">
    <w:name w:val="P68B1DB1-Norml4"/>
    <w:basedOn w:val="Norml"/>
    <w:rPr>
      <w:rFonts w:ascii="Times New Roman" w:hAnsi="Times New Roman" w:cs="Times New Roman"/>
      <w:i/>
      <w:kern w:val="28"/>
      <w:sz w:val="24"/>
    </w:rPr>
  </w:style>
  <w:style w:type="paragraph" w:customStyle="1" w:styleId="P68B1DB1-Norml5">
    <w:name w:val="P68B1DB1-Norml5"/>
    <w:basedOn w:val="Norml"/>
    <w:rPr>
      <w:rFonts w:ascii="Times New Roman" w:hAnsi="Times New Roman" w:cs="Times New Roman"/>
      <w:b/>
      <w:sz w:val="24"/>
    </w:rPr>
  </w:style>
  <w:style w:type="paragraph" w:customStyle="1" w:styleId="P68B1DB1-Listaszerbekezds6">
    <w:name w:val="P68B1DB1-Listaszerbekezds6"/>
    <w:basedOn w:val="Listaszerbekezds"/>
    <w:rPr>
      <w:rFonts w:ascii="Times New Roman" w:hAnsi="Times New Roman" w:cs="Times New Roman"/>
      <w:sz w:val="24"/>
    </w:rPr>
  </w:style>
  <w:style w:type="paragraph" w:customStyle="1" w:styleId="P68B1DB1-Norml7">
    <w:name w:val="P68B1DB1-Norml7"/>
    <w:basedOn w:val="Norml"/>
    <w:rPr>
      <w:rFonts w:ascii="Times New Roman" w:hAnsi="Times New Roman" w:cs="Times New Roman"/>
    </w:rPr>
  </w:style>
  <w:style w:type="paragraph" w:customStyle="1" w:styleId="P68B1DB1-Norml8">
    <w:name w:val="P68B1DB1-Norml8"/>
    <w:basedOn w:val="Norml"/>
    <w:rPr>
      <w:rFonts w:ascii="Times New Roman" w:hAnsi="Times New Roman" w:cs="Times New Roman"/>
      <w:sz w:val="20"/>
    </w:rPr>
  </w:style>
  <w:style w:type="paragraph" w:customStyle="1" w:styleId="P68B1DB1-Norml9">
    <w:name w:val="P68B1DB1-Norml9"/>
    <w:basedOn w:val="Norml"/>
    <w:rPr>
      <w:rFonts w:ascii="Times New Roman" w:hAnsi="Times New Roman" w:cs="Times New Roman"/>
      <w:b/>
    </w:rPr>
  </w:style>
  <w:style w:type="paragraph" w:customStyle="1" w:styleId="P68B1DB1-Norml10">
    <w:name w:val="P68B1DB1-Norml10"/>
    <w:basedOn w:val="Norml"/>
    <w:rPr>
      <w:rFonts w:ascii="Times New Roman" w:hAnsi="Times New Roman" w:cs="Times New Roman"/>
      <w:u w:val="single"/>
    </w:rPr>
  </w:style>
  <w:style w:type="paragraph" w:customStyle="1" w:styleId="P68B1DB1-Norml11">
    <w:name w:val="P68B1DB1-Norml11"/>
    <w:basedOn w:val="Norml"/>
    <w:rPr>
      <w:rFonts w:ascii="Times New Roman" w:hAnsi="Times New Roman" w:cs="Times New Roman"/>
      <w:b/>
      <w:i/>
      <w:u w:val="single"/>
    </w:rPr>
  </w:style>
  <w:style w:type="paragraph" w:customStyle="1" w:styleId="P68B1DB1-Norml12">
    <w:name w:val="P68B1DB1-Norml12"/>
    <w:basedOn w:val="Norml"/>
    <w:rPr>
      <w:rFonts w:ascii="Times New Roman" w:eastAsia="Times New Roman" w:hAnsi="Times New Roman" w:cs="Times New Roman"/>
      <w:i/>
    </w:rPr>
  </w:style>
  <w:style w:type="paragraph" w:customStyle="1" w:styleId="P68B1DB1-Norml13">
    <w:name w:val="P68B1DB1-Norml13"/>
    <w:basedOn w:val="Norml"/>
    <w:rPr>
      <w:rFonts w:ascii="Times New Roman" w:hAnsi="Times New Roman" w:cs="Times New Roman"/>
      <w:i/>
    </w:rPr>
  </w:style>
  <w:style w:type="paragraph" w:customStyle="1" w:styleId="P68B1DB1-lfej14">
    <w:name w:val="P68B1DB1-lfej14"/>
    <w:basedOn w:val="lfej"/>
    <w:rPr>
      <w:i/>
      <w:sz w:val="2"/>
    </w:rPr>
  </w:style>
  <w:style w:type="paragraph" w:customStyle="1" w:styleId="P68B1DB1-lfej15">
    <w:name w:val="P68B1DB1-lfej15"/>
    <w:basedOn w:val="lfej"/>
    <w:rPr>
      <w:rFonts w:ascii="Times New Roman" w:hAnsi="Times New Roman" w:cs="Times New Roman"/>
      <w:i/>
    </w:rPr>
  </w:style>
  <w:style w:type="paragraph" w:customStyle="1" w:styleId="P68B1DB1-lfej16">
    <w:name w:val="P68B1DB1-lfej16"/>
    <w:basedOn w:val="lfej"/>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0567">
      <w:bodyDiv w:val="1"/>
      <w:marLeft w:val="0"/>
      <w:marRight w:val="0"/>
      <w:marTop w:val="0"/>
      <w:marBottom w:val="0"/>
      <w:divBdr>
        <w:top w:val="none" w:sz="0" w:space="0" w:color="auto"/>
        <w:left w:val="none" w:sz="0" w:space="0" w:color="auto"/>
        <w:bottom w:val="none" w:sz="0" w:space="0" w:color="auto"/>
        <w:right w:val="none" w:sz="0" w:space="0" w:color="auto"/>
      </w:divBdr>
    </w:div>
    <w:div w:id="342126447">
      <w:bodyDiv w:val="1"/>
      <w:marLeft w:val="0"/>
      <w:marRight w:val="0"/>
      <w:marTop w:val="0"/>
      <w:marBottom w:val="0"/>
      <w:divBdr>
        <w:top w:val="none" w:sz="0" w:space="0" w:color="auto"/>
        <w:left w:val="none" w:sz="0" w:space="0" w:color="auto"/>
        <w:bottom w:val="none" w:sz="0" w:space="0" w:color="auto"/>
        <w:right w:val="none" w:sz="0" w:space="0" w:color="auto"/>
      </w:divBdr>
    </w:div>
    <w:div w:id="366755381">
      <w:bodyDiv w:val="1"/>
      <w:marLeft w:val="0"/>
      <w:marRight w:val="0"/>
      <w:marTop w:val="0"/>
      <w:marBottom w:val="0"/>
      <w:divBdr>
        <w:top w:val="none" w:sz="0" w:space="0" w:color="auto"/>
        <w:left w:val="none" w:sz="0" w:space="0" w:color="auto"/>
        <w:bottom w:val="none" w:sz="0" w:space="0" w:color="auto"/>
        <w:right w:val="none" w:sz="0" w:space="0" w:color="auto"/>
      </w:divBdr>
    </w:div>
    <w:div w:id="387145431">
      <w:bodyDiv w:val="1"/>
      <w:marLeft w:val="0"/>
      <w:marRight w:val="0"/>
      <w:marTop w:val="0"/>
      <w:marBottom w:val="0"/>
      <w:divBdr>
        <w:top w:val="none" w:sz="0" w:space="0" w:color="auto"/>
        <w:left w:val="none" w:sz="0" w:space="0" w:color="auto"/>
        <w:bottom w:val="none" w:sz="0" w:space="0" w:color="auto"/>
        <w:right w:val="none" w:sz="0" w:space="0" w:color="auto"/>
      </w:divBdr>
    </w:div>
    <w:div w:id="1255089869">
      <w:bodyDiv w:val="1"/>
      <w:marLeft w:val="0"/>
      <w:marRight w:val="0"/>
      <w:marTop w:val="0"/>
      <w:marBottom w:val="0"/>
      <w:divBdr>
        <w:top w:val="none" w:sz="0" w:space="0" w:color="auto"/>
        <w:left w:val="none" w:sz="0" w:space="0" w:color="auto"/>
        <w:bottom w:val="none" w:sz="0" w:space="0" w:color="auto"/>
        <w:right w:val="none" w:sz="0" w:space="0" w:color="auto"/>
      </w:divBdr>
    </w:div>
    <w:div w:id="1625842348">
      <w:bodyDiv w:val="1"/>
      <w:marLeft w:val="0"/>
      <w:marRight w:val="0"/>
      <w:marTop w:val="0"/>
      <w:marBottom w:val="0"/>
      <w:divBdr>
        <w:top w:val="none" w:sz="0" w:space="0" w:color="auto"/>
        <w:left w:val="none" w:sz="0" w:space="0" w:color="auto"/>
        <w:bottom w:val="none" w:sz="0" w:space="0" w:color="auto"/>
        <w:right w:val="none" w:sz="0" w:space="0" w:color="auto"/>
      </w:divBdr>
    </w:div>
    <w:div w:id="1771196786">
      <w:bodyDiv w:val="1"/>
      <w:marLeft w:val="0"/>
      <w:marRight w:val="0"/>
      <w:marTop w:val="0"/>
      <w:marBottom w:val="0"/>
      <w:divBdr>
        <w:top w:val="none" w:sz="0" w:space="0" w:color="auto"/>
        <w:left w:val="none" w:sz="0" w:space="0" w:color="auto"/>
        <w:bottom w:val="none" w:sz="0" w:space="0" w:color="auto"/>
        <w:right w:val="none" w:sz="0" w:space="0" w:color="auto"/>
      </w:divBdr>
    </w:div>
    <w:div w:id="208668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FD6381-A270-499A-8751-1D33DC532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C778DB-3A6D-49C5-977A-36B967867361}">
  <ds:schemaRefs>
    <ds:schemaRef ds:uri="http://schemas.microsoft.com/office/2006/metadata/properties"/>
    <ds:schemaRef ds:uri="http://schemas.microsoft.com/office/infopath/2007/PartnerControls"/>
    <ds:schemaRef ds:uri="43609c44-1a02-4315-af35-9867413b06e4"/>
    <ds:schemaRef ds:uri="1f4c7420-ec40-4a44-a15c-6f52e457a8f5"/>
  </ds:schemaRefs>
</ds:datastoreItem>
</file>

<file path=customXml/itemProps3.xml><?xml version="1.0" encoding="utf-8"?>
<ds:datastoreItem xmlns:ds="http://schemas.openxmlformats.org/officeDocument/2006/customXml" ds:itemID="{540218DE-1CDD-4EF5-B228-C5E2A9CE39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1768</Words>
  <Characters>12200</Characters>
  <Application>Microsoft Office Word</Application>
  <DocSecurity>0</DocSecurity>
  <Lines>101</Lines>
  <Paragraphs>27</Paragraphs>
  <ScaleCrop>false</ScaleCrop>
  <Company>Microsoft</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Pécsi Mária</dc:creator>
  <cp:keywords/>
  <cp:lastModifiedBy>Bálint Ágnes</cp:lastModifiedBy>
  <cp:revision>29</cp:revision>
  <cp:lastPrinted>2019-06-13T19:50:00Z</cp:lastPrinted>
  <dcterms:created xsi:type="dcterms:W3CDTF">2022-07-15T09:16:00Z</dcterms:created>
  <dcterms:modified xsi:type="dcterms:W3CDTF">2024-05-27T11:23:00Z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